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64A9" w:rsidRPr="001864A9" w:rsidRDefault="001864A9" w:rsidP="001864A9">
      <w:pPr>
        <w:shd w:val="clear" w:color="auto" w:fill="FFFFFF"/>
        <w:spacing w:before="360" w:after="120" w:line="240" w:lineRule="auto"/>
        <w:outlineLvl w:val="1"/>
        <w:rPr>
          <w:rFonts w:ascii="Arial" w:eastAsia="Times New Roman" w:hAnsi="Arial" w:cs="Arial"/>
          <w:b/>
          <w:bCs/>
          <w:color w:val="333333"/>
          <w:sz w:val="32"/>
          <w:szCs w:val="32"/>
          <w:lang w:val="ru-BY" w:eastAsia="ru-BY"/>
        </w:rPr>
      </w:pPr>
      <w:bookmarkStart w:id="0" w:name="_GoBack"/>
      <w:r w:rsidRPr="001864A9">
        <w:rPr>
          <w:rFonts w:ascii="Arial" w:eastAsia="Times New Roman" w:hAnsi="Arial" w:cs="Arial"/>
          <w:b/>
          <w:bCs/>
          <w:color w:val="333333"/>
          <w:sz w:val="32"/>
          <w:szCs w:val="32"/>
          <w:lang w:val="ru-BY" w:eastAsia="ru-BY"/>
        </w:rPr>
        <w:t>Спорт-трап</w:t>
      </w:r>
    </w:p>
    <w:bookmarkEnd w:id="0"/>
    <w:p w:rsidR="001864A9" w:rsidRPr="001864A9" w:rsidRDefault="001864A9" w:rsidP="001864A9">
      <w:pPr>
        <w:spacing w:after="0" w:line="240" w:lineRule="auto"/>
        <w:rPr>
          <w:rFonts w:ascii="Times New Roman" w:eastAsia="Times New Roman" w:hAnsi="Times New Roman" w:cs="Times New Roman"/>
          <w:lang w:val="ru-BY" w:eastAsia="ru-BY"/>
        </w:rPr>
      </w:pPr>
      <w:r w:rsidRPr="001864A9">
        <w:rPr>
          <w:rFonts w:ascii="Arial" w:eastAsia="Times New Roman" w:hAnsi="Arial" w:cs="Arial"/>
          <w:i/>
          <w:iCs/>
          <w:color w:val="333333"/>
          <w:shd w:val="clear" w:color="auto" w:fill="FFFFFF"/>
          <w:lang w:val="ru-BY" w:eastAsia="ru-BY"/>
        </w:rPr>
        <w:t>(временная редакция)</w:t>
      </w:r>
    </w:p>
    <w:p w:rsidR="001864A9" w:rsidRPr="001864A9" w:rsidRDefault="001864A9" w:rsidP="001864A9">
      <w:pPr>
        <w:shd w:val="clear" w:color="auto" w:fill="FFFFFF"/>
        <w:spacing w:after="240" w:line="240" w:lineRule="auto"/>
        <w:rPr>
          <w:rFonts w:ascii="Arial" w:eastAsia="Times New Roman" w:hAnsi="Arial" w:cs="Arial"/>
          <w:color w:val="333333"/>
          <w:lang w:val="ru-BY" w:eastAsia="ru-BY"/>
        </w:rPr>
      </w:pPr>
      <w:r w:rsidRPr="001864A9">
        <w:rPr>
          <w:rFonts w:ascii="Arial" w:eastAsia="Times New Roman" w:hAnsi="Arial" w:cs="Arial"/>
          <w:i/>
          <w:iCs/>
          <w:color w:val="333333"/>
          <w:lang w:val="ru-BY" w:eastAsia="ru-BY"/>
        </w:rPr>
        <w:t>Утверждено на Бюро Исполкома Стрелкового Союза России. Протокол № 26 от 26.02.2004г.</w:t>
      </w:r>
    </w:p>
    <w:p w:rsidR="001864A9" w:rsidRPr="001864A9" w:rsidRDefault="001864A9" w:rsidP="001864A9">
      <w:pPr>
        <w:shd w:val="clear" w:color="auto" w:fill="FFFFFF"/>
        <w:spacing w:after="240" w:line="240" w:lineRule="auto"/>
        <w:rPr>
          <w:rFonts w:ascii="Arial" w:eastAsia="Times New Roman" w:hAnsi="Arial" w:cs="Arial"/>
          <w:color w:val="333333"/>
          <w:sz w:val="18"/>
          <w:szCs w:val="18"/>
          <w:lang w:val="ru-BY" w:eastAsia="ru-BY"/>
        </w:rPr>
      </w:pPr>
    </w:p>
    <w:p w:rsidR="001864A9" w:rsidRPr="001864A9" w:rsidRDefault="001864A9" w:rsidP="001864A9">
      <w:pPr>
        <w:shd w:val="clear" w:color="auto" w:fill="FFFFFF"/>
        <w:spacing w:after="240" w:line="240" w:lineRule="auto"/>
        <w:outlineLvl w:val="2"/>
        <w:rPr>
          <w:rFonts w:ascii="Arial" w:eastAsia="Times New Roman" w:hAnsi="Arial" w:cs="Arial"/>
          <w:b/>
          <w:bCs/>
          <w:color w:val="333333"/>
          <w:sz w:val="30"/>
          <w:szCs w:val="30"/>
          <w:lang w:val="ru-BY" w:eastAsia="ru-BY"/>
        </w:rPr>
      </w:pPr>
      <w:r w:rsidRPr="001864A9">
        <w:rPr>
          <w:rFonts w:ascii="Arial" w:eastAsia="Times New Roman" w:hAnsi="Arial" w:cs="Arial"/>
          <w:b/>
          <w:bCs/>
          <w:color w:val="333333"/>
          <w:sz w:val="30"/>
          <w:szCs w:val="30"/>
          <w:lang w:val="ru-BY" w:eastAsia="ru-BY"/>
        </w:rPr>
        <w:t>1. Площадка для стрельбы</w:t>
      </w:r>
    </w:p>
    <w:p w:rsidR="001864A9" w:rsidRPr="001864A9" w:rsidRDefault="001864A9" w:rsidP="001864A9">
      <w:pPr>
        <w:spacing w:after="0" w:line="240" w:lineRule="auto"/>
        <w:rPr>
          <w:rFonts w:ascii="Times New Roman" w:eastAsia="Times New Roman" w:hAnsi="Times New Roman" w:cs="Times New Roman"/>
          <w:sz w:val="24"/>
          <w:szCs w:val="24"/>
          <w:lang w:val="ru-BY" w:eastAsia="ru-BY"/>
        </w:rPr>
      </w:pPr>
      <w:r w:rsidRPr="001864A9">
        <w:rPr>
          <w:rFonts w:ascii="Arial" w:eastAsia="Times New Roman" w:hAnsi="Arial" w:cs="Arial"/>
          <w:color w:val="333333"/>
          <w:sz w:val="24"/>
          <w:szCs w:val="24"/>
          <w:shd w:val="clear" w:color="auto" w:fill="FFFFFF"/>
          <w:lang w:val="ru-BY" w:eastAsia="ru-BY"/>
        </w:rPr>
        <w:t>Пять деревянных стрелковых мест с решетками устанавливаются в одну линию на расстоянии 3 м от центров друг друга, номера стрелковых мест с 1-го по 5-е. Размер стрелковых мест (номеров) 1,2 х 1,2 м плюс / минус 20 см. Стрелковые номера должны быть спроектированы таким образом, чтобы в них можно было войти только сзади, в передней части стрелкового места предусматривается ограничительная планка на максимальной высоте 60 см. На доске перед номером указана программа стрельбы, по которой спортсмен должен стрелять с этого места.</w:t>
      </w:r>
    </w:p>
    <w:p w:rsidR="001864A9" w:rsidRPr="001864A9" w:rsidRDefault="001864A9" w:rsidP="001864A9">
      <w:pPr>
        <w:shd w:val="clear" w:color="auto" w:fill="FFFFFF"/>
        <w:spacing w:after="240" w:line="240" w:lineRule="auto"/>
        <w:rPr>
          <w:rFonts w:ascii="Arial" w:eastAsia="Times New Roman" w:hAnsi="Arial" w:cs="Arial"/>
          <w:color w:val="333333"/>
          <w:sz w:val="24"/>
          <w:szCs w:val="24"/>
          <w:lang w:val="ru-BY" w:eastAsia="ru-BY"/>
        </w:rPr>
      </w:pPr>
      <w:r w:rsidRPr="001864A9">
        <w:rPr>
          <w:rFonts w:ascii="Arial" w:eastAsia="Times New Roman" w:hAnsi="Arial" w:cs="Arial"/>
          <w:color w:val="333333"/>
          <w:sz w:val="24"/>
          <w:szCs w:val="24"/>
          <w:lang w:val="ru-BY" w:eastAsia="ru-BY"/>
        </w:rPr>
        <w:t>На каждой площадке должны устанавливаться четыре-пять </w:t>
      </w:r>
      <w:hyperlink r:id="rId5" w:history="1">
        <w:r w:rsidRPr="001864A9">
          <w:rPr>
            <w:rFonts w:ascii="Arial" w:eastAsia="Times New Roman" w:hAnsi="Arial" w:cs="Arial"/>
            <w:color w:val="003399"/>
            <w:sz w:val="24"/>
            <w:szCs w:val="24"/>
            <w:u w:val="single"/>
            <w:lang w:val="ru-BY" w:eastAsia="ru-BY"/>
          </w:rPr>
          <w:t>метательных машинок</w:t>
        </w:r>
      </w:hyperlink>
      <w:r w:rsidRPr="001864A9">
        <w:rPr>
          <w:rFonts w:ascii="Arial" w:eastAsia="Times New Roman" w:hAnsi="Arial" w:cs="Arial"/>
          <w:color w:val="333333"/>
          <w:sz w:val="24"/>
          <w:szCs w:val="24"/>
          <w:lang w:val="ru-BY" w:eastAsia="ru-BY"/>
        </w:rPr>
        <w:t>. Они могут быть размещены в любом месте при условии, что расположение метательных машинок и траектория мишеней не представляют опасности как для спортсменов, так и для зрителей.</w:t>
      </w:r>
    </w:p>
    <w:p w:rsidR="001864A9" w:rsidRPr="001864A9" w:rsidRDefault="001864A9" w:rsidP="001864A9">
      <w:pPr>
        <w:shd w:val="clear" w:color="auto" w:fill="FFFFFF"/>
        <w:spacing w:after="240" w:line="240" w:lineRule="auto"/>
        <w:rPr>
          <w:rFonts w:ascii="Arial" w:eastAsia="Times New Roman" w:hAnsi="Arial" w:cs="Arial"/>
          <w:color w:val="333333"/>
          <w:lang w:val="ru-BY" w:eastAsia="ru-BY"/>
        </w:rPr>
      </w:pPr>
      <w:r w:rsidRPr="001864A9">
        <w:rPr>
          <w:rFonts w:ascii="Arial" w:eastAsia="Times New Roman" w:hAnsi="Arial" w:cs="Arial"/>
          <w:color w:val="333333"/>
          <w:sz w:val="24"/>
          <w:szCs w:val="24"/>
          <w:lang w:val="ru-BY" w:eastAsia="ru-BY"/>
        </w:rPr>
        <w:t>Составители программы стрельбы могут использовать весь набор стандартных и специальных мишеней (зайцев, бату, миди и пр.) любого цвета. Доля нестандартных мишеней не должна превышать 30 % всей программы</w:t>
      </w:r>
      <w:r w:rsidRPr="001864A9">
        <w:rPr>
          <w:rFonts w:ascii="Arial" w:eastAsia="Times New Roman" w:hAnsi="Arial" w:cs="Arial"/>
          <w:color w:val="333333"/>
          <w:lang w:val="ru-BY" w:eastAsia="ru-BY"/>
        </w:rPr>
        <w:t>.</w:t>
      </w:r>
    </w:p>
    <w:p w:rsidR="001864A9" w:rsidRPr="001864A9" w:rsidRDefault="001864A9" w:rsidP="001864A9">
      <w:pPr>
        <w:shd w:val="clear" w:color="auto" w:fill="FFFFFF"/>
        <w:spacing w:after="240" w:line="240" w:lineRule="auto"/>
        <w:rPr>
          <w:rFonts w:ascii="Arial" w:eastAsia="Times New Roman" w:hAnsi="Arial" w:cs="Arial"/>
          <w:color w:val="333333"/>
          <w:sz w:val="18"/>
          <w:szCs w:val="18"/>
          <w:lang w:val="ru-BY" w:eastAsia="ru-BY"/>
        </w:rPr>
      </w:pPr>
    </w:p>
    <w:p w:rsidR="001864A9" w:rsidRPr="001864A9" w:rsidRDefault="001864A9" w:rsidP="001864A9">
      <w:pPr>
        <w:shd w:val="clear" w:color="auto" w:fill="FFFFFF"/>
        <w:spacing w:after="240" w:line="240" w:lineRule="auto"/>
        <w:outlineLvl w:val="2"/>
        <w:rPr>
          <w:rFonts w:ascii="Arial" w:eastAsia="Times New Roman" w:hAnsi="Arial" w:cs="Arial"/>
          <w:b/>
          <w:bCs/>
          <w:color w:val="333333"/>
          <w:sz w:val="30"/>
          <w:szCs w:val="30"/>
          <w:lang w:val="ru-BY" w:eastAsia="ru-BY"/>
        </w:rPr>
      </w:pPr>
      <w:r w:rsidRPr="001864A9">
        <w:rPr>
          <w:rFonts w:ascii="Arial" w:eastAsia="Times New Roman" w:hAnsi="Arial" w:cs="Arial"/>
          <w:b/>
          <w:bCs/>
          <w:color w:val="333333"/>
          <w:sz w:val="30"/>
          <w:szCs w:val="30"/>
          <w:lang w:val="ru-BY" w:eastAsia="ru-BY"/>
        </w:rPr>
        <w:t>2. Порядок стрельбы</w:t>
      </w:r>
    </w:p>
    <w:p w:rsidR="001864A9" w:rsidRPr="001864A9" w:rsidRDefault="001864A9" w:rsidP="001864A9">
      <w:pPr>
        <w:spacing w:after="0" w:line="240" w:lineRule="auto"/>
        <w:rPr>
          <w:rFonts w:ascii="Times New Roman" w:eastAsia="Times New Roman" w:hAnsi="Times New Roman" w:cs="Times New Roman"/>
          <w:sz w:val="24"/>
          <w:szCs w:val="24"/>
          <w:lang w:val="ru-BY" w:eastAsia="ru-BY"/>
        </w:rPr>
      </w:pPr>
      <w:r w:rsidRPr="001864A9">
        <w:rPr>
          <w:rFonts w:ascii="Arial" w:eastAsia="Times New Roman" w:hAnsi="Arial" w:cs="Arial"/>
          <w:color w:val="333333"/>
          <w:sz w:val="24"/>
          <w:szCs w:val="24"/>
          <w:lang w:val="ru-BY" w:eastAsia="ru-BY"/>
        </w:rPr>
        <w:br/>
      </w:r>
      <w:r w:rsidRPr="001864A9">
        <w:rPr>
          <w:rFonts w:ascii="Arial" w:eastAsia="Times New Roman" w:hAnsi="Arial" w:cs="Arial"/>
          <w:color w:val="333333"/>
          <w:sz w:val="24"/>
          <w:szCs w:val="24"/>
          <w:shd w:val="clear" w:color="auto" w:fill="FFFFFF"/>
          <w:lang w:val="ru-BY" w:eastAsia="ru-BY"/>
        </w:rPr>
        <w:t>Каждая серия дисциплины «Спорт-трап» состоит из 25 мишеней, спортсмены стреляют группой из пяти человек. На соревнованиях общее количество мишеней должно быть кратно 25. С каждого стрелкового номера спортсмен принимает одну одиночную мишень и два дуплета. Дуплеты могут быть представлены как сигнальными, так и синхронными.</w:t>
      </w:r>
    </w:p>
    <w:p w:rsidR="001864A9" w:rsidRPr="001864A9" w:rsidRDefault="001864A9" w:rsidP="001864A9">
      <w:pPr>
        <w:shd w:val="clear" w:color="auto" w:fill="FFFFFF"/>
        <w:spacing w:after="240" w:line="240" w:lineRule="auto"/>
        <w:rPr>
          <w:rFonts w:ascii="Arial" w:eastAsia="Times New Roman" w:hAnsi="Arial" w:cs="Arial"/>
          <w:color w:val="333333"/>
          <w:sz w:val="24"/>
          <w:szCs w:val="24"/>
          <w:lang w:val="ru-BY" w:eastAsia="ru-BY"/>
        </w:rPr>
      </w:pPr>
      <w:r w:rsidRPr="001864A9">
        <w:rPr>
          <w:rFonts w:ascii="Arial" w:eastAsia="Times New Roman" w:hAnsi="Arial" w:cs="Arial"/>
          <w:color w:val="333333"/>
          <w:sz w:val="24"/>
          <w:szCs w:val="24"/>
          <w:lang w:val="ru-BY" w:eastAsia="ru-BY"/>
        </w:rPr>
        <w:t>Перед началом серии группе проводится показ мишеней. Затем стрелок № 1 начинает стрельбу по одиночной мишени, как указано в программе его стрелкового места, за ним следуют по очереди стрелки № 2-5. По одиночной мишени разрешается делать два выстрела, все пораженные мишени подсчитываются.</w:t>
      </w:r>
    </w:p>
    <w:p w:rsidR="001864A9" w:rsidRPr="001864A9" w:rsidRDefault="001864A9" w:rsidP="001864A9">
      <w:pPr>
        <w:shd w:val="clear" w:color="auto" w:fill="FFFFFF"/>
        <w:spacing w:after="240" w:line="240" w:lineRule="auto"/>
        <w:rPr>
          <w:rFonts w:ascii="Arial" w:eastAsia="Times New Roman" w:hAnsi="Arial" w:cs="Arial"/>
          <w:color w:val="333333"/>
          <w:sz w:val="24"/>
          <w:szCs w:val="24"/>
          <w:lang w:val="ru-BY" w:eastAsia="ru-BY"/>
        </w:rPr>
      </w:pPr>
      <w:r w:rsidRPr="001864A9">
        <w:rPr>
          <w:rFonts w:ascii="Arial" w:eastAsia="Times New Roman" w:hAnsi="Arial" w:cs="Arial"/>
          <w:color w:val="333333"/>
          <w:sz w:val="24"/>
          <w:szCs w:val="24"/>
          <w:lang w:val="ru-BY" w:eastAsia="ru-BY"/>
        </w:rPr>
        <w:t>После того как все пять спортсменов отстреляли свои одиночные мишени, стрелок № 1 стреляет дуплеты и так далее по очереди до тех пор, пока они не примут свои пять мишеней. Затем они перемещаются к следующему стрелковому номеру (с открытыми ружьями), чтобы повторить процесс.</w:t>
      </w:r>
    </w:p>
    <w:p w:rsidR="001864A9" w:rsidRPr="001864A9" w:rsidRDefault="001864A9" w:rsidP="001864A9">
      <w:pPr>
        <w:shd w:val="clear" w:color="auto" w:fill="FFFFFF"/>
        <w:spacing w:after="240" w:line="240" w:lineRule="auto"/>
        <w:rPr>
          <w:rFonts w:ascii="Arial" w:eastAsia="Times New Roman" w:hAnsi="Arial" w:cs="Arial"/>
          <w:color w:val="333333"/>
          <w:sz w:val="24"/>
          <w:szCs w:val="24"/>
          <w:lang w:val="ru-BY" w:eastAsia="ru-BY"/>
        </w:rPr>
      </w:pPr>
      <w:r w:rsidRPr="001864A9">
        <w:rPr>
          <w:rFonts w:ascii="Arial" w:eastAsia="Times New Roman" w:hAnsi="Arial" w:cs="Arial"/>
          <w:color w:val="333333"/>
          <w:sz w:val="24"/>
          <w:szCs w:val="24"/>
          <w:lang w:val="ru-BY" w:eastAsia="ru-BY"/>
        </w:rPr>
        <w:t>Последовательность стрельбы всегда начинается со стрелка № 1.</w:t>
      </w:r>
    </w:p>
    <w:p w:rsidR="001864A9" w:rsidRPr="001864A9" w:rsidRDefault="001864A9" w:rsidP="001864A9">
      <w:pPr>
        <w:shd w:val="clear" w:color="auto" w:fill="FFFFFF"/>
        <w:spacing w:after="240" w:line="240" w:lineRule="auto"/>
        <w:rPr>
          <w:rFonts w:ascii="Arial" w:eastAsia="Times New Roman" w:hAnsi="Arial" w:cs="Arial"/>
          <w:color w:val="333333"/>
          <w:sz w:val="18"/>
          <w:szCs w:val="18"/>
          <w:lang w:val="ru-BY" w:eastAsia="ru-BY"/>
        </w:rPr>
      </w:pPr>
    </w:p>
    <w:p w:rsidR="001864A9" w:rsidRPr="001864A9" w:rsidRDefault="001864A9" w:rsidP="001864A9">
      <w:pPr>
        <w:shd w:val="clear" w:color="auto" w:fill="FFFFFF"/>
        <w:spacing w:after="240" w:line="240" w:lineRule="auto"/>
        <w:outlineLvl w:val="2"/>
        <w:rPr>
          <w:rFonts w:ascii="Arial" w:eastAsia="Times New Roman" w:hAnsi="Arial" w:cs="Arial"/>
          <w:b/>
          <w:bCs/>
          <w:color w:val="333333"/>
          <w:sz w:val="30"/>
          <w:szCs w:val="30"/>
          <w:lang w:val="ru-BY" w:eastAsia="ru-BY"/>
        </w:rPr>
      </w:pPr>
      <w:r w:rsidRPr="001864A9">
        <w:rPr>
          <w:rFonts w:ascii="Arial" w:eastAsia="Times New Roman" w:hAnsi="Arial" w:cs="Arial"/>
          <w:b/>
          <w:bCs/>
          <w:color w:val="333333"/>
          <w:sz w:val="30"/>
          <w:szCs w:val="30"/>
          <w:lang w:val="ru-BY" w:eastAsia="ru-BY"/>
        </w:rPr>
        <w:t>3. Оборудование</w:t>
      </w:r>
    </w:p>
    <w:p w:rsidR="001864A9" w:rsidRPr="001864A9" w:rsidRDefault="001864A9" w:rsidP="001864A9">
      <w:pPr>
        <w:spacing w:after="0" w:line="240" w:lineRule="auto"/>
        <w:rPr>
          <w:rFonts w:ascii="Times New Roman" w:eastAsia="Times New Roman" w:hAnsi="Times New Roman" w:cs="Times New Roman"/>
          <w:sz w:val="24"/>
          <w:szCs w:val="24"/>
          <w:lang w:val="ru-BY" w:eastAsia="ru-BY"/>
        </w:rPr>
      </w:pPr>
      <w:r w:rsidRPr="001864A9">
        <w:rPr>
          <w:rFonts w:ascii="Arial" w:eastAsia="Times New Roman" w:hAnsi="Arial" w:cs="Arial"/>
          <w:color w:val="333333"/>
          <w:sz w:val="18"/>
          <w:szCs w:val="18"/>
          <w:lang w:val="ru-BY" w:eastAsia="ru-BY"/>
        </w:rPr>
        <w:lastRenderedPageBreak/>
        <w:br/>
      </w:r>
      <w:r w:rsidRPr="001864A9">
        <w:rPr>
          <w:rFonts w:ascii="Arial" w:eastAsia="Times New Roman" w:hAnsi="Arial" w:cs="Arial"/>
          <w:color w:val="333333"/>
          <w:sz w:val="24"/>
          <w:szCs w:val="24"/>
          <w:shd w:val="clear" w:color="auto" w:fill="FFFFFF"/>
          <w:lang w:val="ru-BY" w:eastAsia="ru-BY"/>
        </w:rPr>
        <w:t>Стандартные правила действуют в отношении ружей и патронов. Максимальный заряд дроби — 28г. Для этой дисциплины используются обычные спортивные ружья.</w:t>
      </w:r>
    </w:p>
    <w:p w:rsidR="001864A9" w:rsidRPr="001864A9" w:rsidRDefault="001864A9" w:rsidP="001864A9">
      <w:pPr>
        <w:shd w:val="clear" w:color="auto" w:fill="FFFFFF"/>
        <w:spacing w:after="240" w:line="240" w:lineRule="auto"/>
        <w:rPr>
          <w:rFonts w:ascii="Arial" w:eastAsia="Times New Roman" w:hAnsi="Arial" w:cs="Arial"/>
          <w:color w:val="333333"/>
          <w:sz w:val="24"/>
          <w:szCs w:val="24"/>
          <w:lang w:val="ru-BY" w:eastAsia="ru-BY"/>
        </w:rPr>
      </w:pPr>
      <w:r w:rsidRPr="001864A9">
        <w:rPr>
          <w:rFonts w:ascii="Arial" w:eastAsia="Times New Roman" w:hAnsi="Arial" w:cs="Arial"/>
          <w:i/>
          <w:iCs/>
          <w:color w:val="333333"/>
          <w:sz w:val="24"/>
          <w:szCs w:val="24"/>
          <w:lang w:val="ru-BY" w:eastAsia="ru-BY"/>
        </w:rPr>
        <w:t>Общие положения настоящих Правил (глава 1) и Общие указания по выполнению условий стрельбы и оценка результатов (глава 2) являются обязательными для Спорт-трапа.</w:t>
      </w:r>
    </w:p>
    <w:p w:rsidR="001864A9" w:rsidRPr="001864A9" w:rsidRDefault="001864A9" w:rsidP="001864A9">
      <w:pPr>
        <w:shd w:val="clear" w:color="auto" w:fill="FFFFFF"/>
        <w:spacing w:after="240" w:line="240" w:lineRule="auto"/>
        <w:rPr>
          <w:rFonts w:ascii="Arial" w:eastAsia="Times New Roman" w:hAnsi="Arial" w:cs="Arial"/>
          <w:color w:val="333333"/>
          <w:sz w:val="18"/>
          <w:szCs w:val="18"/>
          <w:lang w:val="ru-BY" w:eastAsia="ru-BY"/>
        </w:rPr>
      </w:pPr>
      <w:r w:rsidRPr="001864A9">
        <w:rPr>
          <w:rFonts w:ascii="Arial" w:eastAsia="Times New Roman" w:hAnsi="Arial" w:cs="Arial"/>
          <w:noProof/>
          <w:color w:val="333333"/>
          <w:sz w:val="18"/>
          <w:szCs w:val="18"/>
          <w:lang w:val="ru-BY" w:eastAsia="ru-BY"/>
        </w:rPr>
        <w:drawing>
          <wp:inline distT="0" distB="0" distL="0" distR="0" wp14:anchorId="4476E919" wp14:editId="08F7F522">
            <wp:extent cx="4791075" cy="4381500"/>
            <wp:effectExtent l="0" t="0" r="9525" b="0"/>
            <wp:docPr id="2" name="Рисунок 2" descr="http://www.sportspravka.com/LoadedImages/2009/01/28/Sporing_Sport_T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portspravka.com/LoadedImages/2009/01/28/Sporing_Sport_Trap.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91075" cy="4381500"/>
                    </a:xfrm>
                    <a:prstGeom prst="rect">
                      <a:avLst/>
                    </a:prstGeom>
                    <a:noFill/>
                    <a:ln>
                      <a:noFill/>
                    </a:ln>
                  </pic:spPr>
                </pic:pic>
              </a:graphicData>
            </a:graphic>
          </wp:inline>
        </w:drawing>
      </w:r>
    </w:p>
    <w:p w:rsidR="001864A9" w:rsidRPr="001864A9" w:rsidRDefault="001864A9" w:rsidP="001864A9">
      <w:pPr>
        <w:shd w:val="clear" w:color="auto" w:fill="FFFFFF"/>
        <w:spacing w:after="240" w:line="240" w:lineRule="auto"/>
        <w:rPr>
          <w:rFonts w:ascii="Arial" w:eastAsia="Times New Roman" w:hAnsi="Arial" w:cs="Arial"/>
          <w:color w:val="333333"/>
          <w:sz w:val="18"/>
          <w:szCs w:val="18"/>
          <w:lang w:val="ru-BY" w:eastAsia="ru-BY"/>
        </w:rPr>
      </w:pPr>
      <w:r w:rsidRPr="001864A9">
        <w:rPr>
          <w:rFonts w:ascii="Arial" w:eastAsia="Times New Roman" w:hAnsi="Arial" w:cs="Arial"/>
          <w:color w:val="333333"/>
          <w:sz w:val="18"/>
          <w:szCs w:val="18"/>
          <w:lang w:val="ru-BY" w:eastAsia="ru-BY"/>
        </w:rPr>
        <w:t>Приложение 11-1. Схема построения площадки и стрельбы по дисциплине «Спорт-трап».</w:t>
      </w:r>
    </w:p>
    <w:p w:rsidR="001864A9" w:rsidRDefault="001864A9" w:rsidP="007134FA">
      <w:pPr>
        <w:shd w:val="clear" w:color="auto" w:fill="FFFFFF"/>
        <w:spacing w:before="360" w:after="120" w:line="240" w:lineRule="auto"/>
        <w:outlineLvl w:val="1"/>
        <w:rPr>
          <w:rFonts w:ascii="Arial" w:eastAsia="Times New Roman" w:hAnsi="Arial" w:cs="Arial"/>
          <w:b/>
          <w:bCs/>
          <w:color w:val="333333"/>
          <w:sz w:val="32"/>
          <w:szCs w:val="32"/>
          <w:lang w:val="ru-BY" w:eastAsia="ru-BY"/>
        </w:rPr>
      </w:pPr>
    </w:p>
    <w:p w:rsidR="001864A9" w:rsidRDefault="001864A9" w:rsidP="007134FA">
      <w:pPr>
        <w:shd w:val="clear" w:color="auto" w:fill="FFFFFF"/>
        <w:spacing w:before="360" w:after="120" w:line="240" w:lineRule="auto"/>
        <w:outlineLvl w:val="1"/>
        <w:rPr>
          <w:rFonts w:ascii="Arial" w:eastAsia="Times New Roman" w:hAnsi="Arial" w:cs="Arial"/>
          <w:b/>
          <w:bCs/>
          <w:color w:val="333333"/>
          <w:sz w:val="32"/>
          <w:szCs w:val="32"/>
          <w:lang w:val="ru-BY" w:eastAsia="ru-BY"/>
        </w:rPr>
      </w:pPr>
    </w:p>
    <w:p w:rsidR="001864A9" w:rsidRDefault="001864A9" w:rsidP="007134FA">
      <w:pPr>
        <w:shd w:val="clear" w:color="auto" w:fill="FFFFFF"/>
        <w:spacing w:before="360" w:after="120" w:line="240" w:lineRule="auto"/>
        <w:outlineLvl w:val="1"/>
        <w:rPr>
          <w:rFonts w:ascii="Arial" w:eastAsia="Times New Roman" w:hAnsi="Arial" w:cs="Arial"/>
          <w:b/>
          <w:bCs/>
          <w:color w:val="333333"/>
          <w:sz w:val="32"/>
          <w:szCs w:val="32"/>
          <w:lang w:val="ru-BY" w:eastAsia="ru-BY"/>
        </w:rPr>
      </w:pPr>
    </w:p>
    <w:p w:rsidR="007134FA" w:rsidRPr="007134FA" w:rsidRDefault="007134FA" w:rsidP="007134FA">
      <w:pPr>
        <w:shd w:val="clear" w:color="auto" w:fill="FFFFFF"/>
        <w:spacing w:before="360" w:after="120" w:line="240" w:lineRule="auto"/>
        <w:outlineLvl w:val="1"/>
        <w:rPr>
          <w:rFonts w:ascii="Arial" w:eastAsia="Times New Roman" w:hAnsi="Arial" w:cs="Arial"/>
          <w:b/>
          <w:bCs/>
          <w:color w:val="333333"/>
          <w:sz w:val="32"/>
          <w:szCs w:val="32"/>
          <w:lang w:val="ru-BY" w:eastAsia="ru-BY"/>
        </w:rPr>
      </w:pPr>
      <w:r w:rsidRPr="007134FA">
        <w:rPr>
          <w:rFonts w:ascii="Arial" w:eastAsia="Times New Roman" w:hAnsi="Arial" w:cs="Arial"/>
          <w:b/>
          <w:bCs/>
          <w:color w:val="333333"/>
          <w:sz w:val="32"/>
          <w:szCs w:val="32"/>
          <w:lang w:val="ru-BY" w:eastAsia="ru-BY"/>
        </w:rPr>
        <w:t>Глава 2. Общие указания по выполнению условий стрельбы и оценке результатов</w:t>
      </w:r>
    </w:p>
    <w:p w:rsidR="007134FA" w:rsidRPr="007134FA" w:rsidRDefault="007134FA" w:rsidP="007134FA">
      <w:pPr>
        <w:spacing w:after="0" w:line="240" w:lineRule="auto"/>
        <w:rPr>
          <w:rFonts w:ascii="Times New Roman" w:eastAsia="Times New Roman" w:hAnsi="Times New Roman" w:cs="Times New Roman"/>
          <w:sz w:val="24"/>
          <w:szCs w:val="24"/>
          <w:lang w:val="ru-BY" w:eastAsia="ru-BY"/>
        </w:rPr>
      </w:pPr>
      <w:r w:rsidRPr="007134FA">
        <w:rPr>
          <w:rFonts w:ascii="Arial" w:eastAsia="Times New Roman" w:hAnsi="Arial" w:cs="Arial"/>
          <w:color w:val="333333"/>
          <w:sz w:val="18"/>
          <w:szCs w:val="18"/>
          <w:lang w:val="ru-BY" w:eastAsia="ru-BY"/>
        </w:rPr>
        <w:br/>
      </w:r>
    </w:p>
    <w:p w:rsidR="007134FA" w:rsidRPr="007134FA" w:rsidRDefault="007134FA" w:rsidP="007134FA">
      <w:pPr>
        <w:shd w:val="clear" w:color="auto" w:fill="FFFFFF"/>
        <w:spacing w:after="240" w:line="240" w:lineRule="auto"/>
        <w:outlineLvl w:val="2"/>
        <w:rPr>
          <w:rFonts w:ascii="Arial" w:eastAsia="Times New Roman" w:hAnsi="Arial" w:cs="Arial"/>
          <w:b/>
          <w:bCs/>
          <w:color w:val="333333"/>
          <w:sz w:val="30"/>
          <w:szCs w:val="30"/>
          <w:lang w:val="ru-BY" w:eastAsia="ru-BY"/>
        </w:rPr>
      </w:pPr>
      <w:r w:rsidRPr="007134FA">
        <w:rPr>
          <w:rFonts w:ascii="Arial" w:eastAsia="Times New Roman" w:hAnsi="Arial" w:cs="Arial"/>
          <w:b/>
          <w:bCs/>
          <w:color w:val="333333"/>
          <w:sz w:val="30"/>
          <w:szCs w:val="30"/>
          <w:lang w:val="ru-BY" w:eastAsia="ru-BY"/>
        </w:rPr>
        <w:t>2.1. Одиночная мишень</w:t>
      </w:r>
    </w:p>
    <w:p w:rsidR="007134FA" w:rsidRPr="007134FA" w:rsidRDefault="007134FA" w:rsidP="007134FA">
      <w:pPr>
        <w:spacing w:after="0" w:line="240" w:lineRule="auto"/>
        <w:rPr>
          <w:rFonts w:ascii="Times New Roman" w:eastAsia="Times New Roman" w:hAnsi="Times New Roman" w:cs="Times New Roman"/>
          <w:sz w:val="24"/>
          <w:szCs w:val="24"/>
          <w:lang w:val="ru-BY" w:eastAsia="ru-BY"/>
        </w:rPr>
      </w:pPr>
      <w:r w:rsidRPr="007134FA">
        <w:rPr>
          <w:rFonts w:ascii="Arial" w:eastAsia="Times New Roman" w:hAnsi="Arial" w:cs="Arial"/>
          <w:b/>
          <w:bCs/>
          <w:color w:val="333333"/>
          <w:sz w:val="24"/>
          <w:szCs w:val="24"/>
          <w:shd w:val="clear" w:color="auto" w:fill="FFFFFF"/>
          <w:lang w:val="ru-BY" w:eastAsia="ru-BY"/>
        </w:rPr>
        <w:t>2.1.1.</w:t>
      </w:r>
      <w:r w:rsidRPr="007134FA">
        <w:rPr>
          <w:rFonts w:ascii="Arial" w:eastAsia="Times New Roman" w:hAnsi="Arial" w:cs="Arial"/>
          <w:color w:val="333333"/>
          <w:sz w:val="24"/>
          <w:szCs w:val="24"/>
          <w:shd w:val="clear" w:color="auto" w:fill="FFFFFF"/>
          <w:lang w:val="ru-BY" w:eastAsia="ru-BY"/>
        </w:rPr>
        <w:t> Одиночная мишень обозначается в программе одной буквой.</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2.1.2.</w:t>
      </w:r>
      <w:r w:rsidRPr="007134FA">
        <w:rPr>
          <w:rFonts w:ascii="Arial" w:eastAsia="Times New Roman" w:hAnsi="Arial" w:cs="Arial"/>
          <w:color w:val="333333"/>
          <w:sz w:val="24"/>
          <w:szCs w:val="24"/>
          <w:lang w:val="ru-BY" w:eastAsia="ru-BY"/>
        </w:rPr>
        <w:t> На каждую одиночную мишень стрелок может израсходовать два патрона.</w:t>
      </w:r>
    </w:p>
    <w:p w:rsidR="007134FA" w:rsidRPr="007134FA" w:rsidRDefault="007134FA" w:rsidP="007134FA">
      <w:pPr>
        <w:shd w:val="clear" w:color="auto" w:fill="FFFFFF"/>
        <w:spacing w:after="240" w:line="240" w:lineRule="auto"/>
        <w:rPr>
          <w:rFonts w:ascii="Arial" w:eastAsia="Times New Roman" w:hAnsi="Arial" w:cs="Arial"/>
          <w:color w:val="333333"/>
          <w:sz w:val="18"/>
          <w:szCs w:val="18"/>
          <w:lang w:val="ru-BY" w:eastAsia="ru-BY"/>
        </w:rPr>
      </w:pPr>
    </w:p>
    <w:p w:rsidR="007134FA" w:rsidRPr="007134FA" w:rsidRDefault="007134FA" w:rsidP="007134FA">
      <w:pPr>
        <w:shd w:val="clear" w:color="auto" w:fill="FFFFFF"/>
        <w:spacing w:after="240" w:line="240" w:lineRule="auto"/>
        <w:outlineLvl w:val="2"/>
        <w:rPr>
          <w:rFonts w:ascii="Arial" w:eastAsia="Times New Roman" w:hAnsi="Arial" w:cs="Arial"/>
          <w:b/>
          <w:bCs/>
          <w:color w:val="333333"/>
          <w:sz w:val="30"/>
          <w:szCs w:val="30"/>
          <w:lang w:val="ru-BY" w:eastAsia="ru-BY"/>
        </w:rPr>
      </w:pPr>
      <w:r w:rsidRPr="007134FA">
        <w:rPr>
          <w:rFonts w:ascii="Arial" w:eastAsia="Times New Roman" w:hAnsi="Arial" w:cs="Arial"/>
          <w:b/>
          <w:bCs/>
          <w:color w:val="333333"/>
          <w:sz w:val="30"/>
          <w:szCs w:val="30"/>
          <w:lang w:val="ru-BY" w:eastAsia="ru-BY"/>
        </w:rPr>
        <w:t>2.2. Мишень считается «ПОРАЖЕННОЙ»:</w:t>
      </w:r>
    </w:p>
    <w:p w:rsidR="007134FA" w:rsidRPr="007134FA" w:rsidRDefault="007134FA" w:rsidP="007134FA">
      <w:pPr>
        <w:spacing w:after="0" w:line="240" w:lineRule="auto"/>
        <w:rPr>
          <w:rFonts w:ascii="Times New Roman" w:eastAsia="Times New Roman" w:hAnsi="Times New Roman" w:cs="Times New Roman"/>
          <w:sz w:val="24"/>
          <w:szCs w:val="24"/>
          <w:lang w:val="ru-BY" w:eastAsia="ru-BY"/>
        </w:rPr>
      </w:pPr>
      <w:r w:rsidRPr="007134FA">
        <w:rPr>
          <w:rFonts w:ascii="Arial" w:eastAsia="Times New Roman" w:hAnsi="Arial" w:cs="Arial"/>
          <w:color w:val="333333"/>
          <w:sz w:val="24"/>
          <w:szCs w:val="24"/>
          <w:lang w:val="ru-BY" w:eastAsia="ru-BY"/>
        </w:rPr>
        <w:br/>
      </w:r>
      <w:r w:rsidRPr="007134FA">
        <w:rPr>
          <w:rFonts w:ascii="Arial" w:eastAsia="Times New Roman" w:hAnsi="Arial" w:cs="Arial"/>
          <w:b/>
          <w:bCs/>
          <w:color w:val="333333"/>
          <w:sz w:val="24"/>
          <w:szCs w:val="24"/>
          <w:shd w:val="clear" w:color="auto" w:fill="FFFFFF"/>
          <w:lang w:val="ru-BY" w:eastAsia="ru-BY"/>
        </w:rPr>
        <w:t>2.2.1. </w:t>
      </w:r>
      <w:r w:rsidRPr="007134FA">
        <w:rPr>
          <w:rFonts w:ascii="Arial" w:eastAsia="Times New Roman" w:hAnsi="Arial" w:cs="Arial"/>
          <w:color w:val="333333"/>
          <w:sz w:val="24"/>
          <w:szCs w:val="24"/>
          <w:shd w:val="clear" w:color="auto" w:fill="FFFFFF"/>
          <w:lang w:val="ru-BY" w:eastAsia="ru-BY"/>
        </w:rPr>
        <w:t>Если она была подана в соответствии с правилами, по ней произведен выстрел и от нее отделился после выстрела видимый осколок или она была частично или полностью разрушена. Это распространяется также на мишени «ФЛЕШ».</w:t>
      </w:r>
    </w:p>
    <w:p w:rsidR="007134FA" w:rsidRPr="007134FA" w:rsidRDefault="007134FA" w:rsidP="007134FA">
      <w:pPr>
        <w:shd w:val="clear" w:color="auto" w:fill="FFFFFF"/>
        <w:spacing w:after="240" w:line="240" w:lineRule="auto"/>
        <w:rPr>
          <w:rFonts w:ascii="Arial" w:eastAsia="Times New Roman" w:hAnsi="Arial" w:cs="Arial"/>
          <w:color w:val="333333"/>
          <w:sz w:val="18"/>
          <w:szCs w:val="18"/>
          <w:lang w:val="ru-BY" w:eastAsia="ru-BY"/>
        </w:rPr>
      </w:pPr>
      <w:r w:rsidRPr="007134FA">
        <w:rPr>
          <w:rFonts w:ascii="Arial" w:eastAsia="Times New Roman" w:hAnsi="Arial" w:cs="Arial"/>
          <w:b/>
          <w:bCs/>
          <w:color w:val="333333"/>
          <w:sz w:val="24"/>
          <w:szCs w:val="24"/>
          <w:lang w:val="ru-BY" w:eastAsia="ru-BY"/>
        </w:rPr>
        <w:t>2.2.2</w:t>
      </w:r>
      <w:r w:rsidRPr="007134FA">
        <w:rPr>
          <w:rFonts w:ascii="Arial" w:eastAsia="Times New Roman" w:hAnsi="Arial" w:cs="Arial"/>
          <w:color w:val="333333"/>
          <w:sz w:val="24"/>
          <w:szCs w:val="24"/>
          <w:lang w:val="ru-BY" w:eastAsia="ru-BY"/>
        </w:rPr>
        <w:t>. Объявление о поражении мишени необязательно</w:t>
      </w:r>
      <w:r w:rsidRPr="007134FA">
        <w:rPr>
          <w:rFonts w:ascii="Arial" w:eastAsia="Times New Roman" w:hAnsi="Arial" w:cs="Arial"/>
          <w:color w:val="333333"/>
          <w:sz w:val="18"/>
          <w:szCs w:val="18"/>
          <w:lang w:val="ru-BY" w:eastAsia="ru-BY"/>
        </w:rPr>
        <w:t>.</w:t>
      </w:r>
    </w:p>
    <w:p w:rsidR="007134FA" w:rsidRPr="007134FA" w:rsidRDefault="007134FA" w:rsidP="007134FA">
      <w:pPr>
        <w:shd w:val="clear" w:color="auto" w:fill="FFFFFF"/>
        <w:spacing w:after="240" w:line="240" w:lineRule="auto"/>
        <w:rPr>
          <w:rFonts w:ascii="Arial" w:eastAsia="Times New Roman" w:hAnsi="Arial" w:cs="Arial"/>
          <w:color w:val="333333"/>
          <w:sz w:val="18"/>
          <w:szCs w:val="18"/>
          <w:lang w:val="ru-BY" w:eastAsia="ru-BY"/>
        </w:rPr>
      </w:pPr>
    </w:p>
    <w:p w:rsidR="007134FA" w:rsidRPr="007134FA" w:rsidRDefault="007134FA" w:rsidP="007134FA">
      <w:pPr>
        <w:shd w:val="clear" w:color="auto" w:fill="FFFFFF"/>
        <w:spacing w:after="240" w:line="240" w:lineRule="auto"/>
        <w:outlineLvl w:val="2"/>
        <w:rPr>
          <w:rFonts w:ascii="Arial" w:eastAsia="Times New Roman" w:hAnsi="Arial" w:cs="Arial"/>
          <w:b/>
          <w:bCs/>
          <w:color w:val="333333"/>
          <w:sz w:val="30"/>
          <w:szCs w:val="30"/>
          <w:lang w:val="ru-BY" w:eastAsia="ru-BY"/>
        </w:rPr>
      </w:pPr>
      <w:r w:rsidRPr="007134FA">
        <w:rPr>
          <w:rFonts w:ascii="Arial" w:eastAsia="Times New Roman" w:hAnsi="Arial" w:cs="Arial"/>
          <w:b/>
          <w:bCs/>
          <w:color w:val="333333"/>
          <w:sz w:val="30"/>
          <w:szCs w:val="30"/>
          <w:lang w:val="ru-BY" w:eastAsia="ru-BY"/>
        </w:rPr>
        <w:t>2.3. Мишень объявляется как «ПРОМАХ»:</w:t>
      </w:r>
    </w:p>
    <w:p w:rsidR="007134FA" w:rsidRPr="007134FA" w:rsidRDefault="007134FA" w:rsidP="007134FA">
      <w:pPr>
        <w:spacing w:after="0" w:line="240" w:lineRule="auto"/>
        <w:rPr>
          <w:rFonts w:ascii="Times New Roman" w:eastAsia="Times New Roman" w:hAnsi="Times New Roman" w:cs="Times New Roman"/>
          <w:sz w:val="24"/>
          <w:szCs w:val="24"/>
          <w:lang w:val="ru-BY" w:eastAsia="ru-BY"/>
        </w:rPr>
      </w:pPr>
      <w:r w:rsidRPr="007134FA">
        <w:rPr>
          <w:rFonts w:ascii="Arial" w:eastAsia="Times New Roman" w:hAnsi="Arial" w:cs="Arial"/>
          <w:color w:val="333333"/>
          <w:sz w:val="18"/>
          <w:szCs w:val="18"/>
          <w:lang w:val="ru-BY" w:eastAsia="ru-BY"/>
        </w:rPr>
        <w:br/>
      </w:r>
      <w:r w:rsidRPr="007134FA">
        <w:rPr>
          <w:rFonts w:ascii="Arial" w:eastAsia="Times New Roman" w:hAnsi="Arial" w:cs="Arial"/>
          <w:b/>
          <w:bCs/>
          <w:color w:val="333333"/>
          <w:sz w:val="24"/>
          <w:szCs w:val="24"/>
          <w:shd w:val="clear" w:color="auto" w:fill="FFFFFF"/>
          <w:lang w:val="ru-BY" w:eastAsia="ru-BY"/>
        </w:rPr>
        <w:t>2.3.1.</w:t>
      </w:r>
      <w:r w:rsidRPr="007134FA">
        <w:rPr>
          <w:rFonts w:ascii="Arial" w:eastAsia="Times New Roman" w:hAnsi="Arial" w:cs="Arial"/>
          <w:color w:val="333333"/>
          <w:sz w:val="24"/>
          <w:szCs w:val="24"/>
          <w:shd w:val="clear" w:color="auto" w:fill="FFFFFF"/>
          <w:lang w:val="ru-BY" w:eastAsia="ru-BY"/>
        </w:rPr>
        <w:t> Если она не была поражена (от нее не отделился ни один видимый осколок).</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2.3.2. </w:t>
      </w:r>
      <w:r w:rsidRPr="007134FA">
        <w:rPr>
          <w:rFonts w:ascii="Arial" w:eastAsia="Times New Roman" w:hAnsi="Arial" w:cs="Arial"/>
          <w:color w:val="333333"/>
          <w:sz w:val="24"/>
          <w:szCs w:val="24"/>
          <w:lang w:val="ru-BY" w:eastAsia="ru-BY"/>
        </w:rPr>
        <w:t>Если мишень «пылила» или отклонилась после выстрела, но не было осколка.</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2.3.3.</w:t>
      </w:r>
      <w:r w:rsidRPr="007134FA">
        <w:rPr>
          <w:rFonts w:ascii="Arial" w:eastAsia="Times New Roman" w:hAnsi="Arial" w:cs="Arial"/>
          <w:color w:val="333333"/>
          <w:sz w:val="24"/>
          <w:szCs w:val="24"/>
          <w:lang w:val="ru-BY" w:eastAsia="ru-BY"/>
        </w:rPr>
        <w:t> Если она была подана в соответствии с правилами, но стрелок по ней не смог выстрелить «по своей вине»: ружье оказалось на предохранителе, ружье не было заряжено, не взведены курки, стрелок недостаточно отпустил спусковой крючок ружья для производства второго выстрела, стрелок не смог нажать на спусковой крючок.</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2.3.4. </w:t>
      </w:r>
      <w:r w:rsidRPr="007134FA">
        <w:rPr>
          <w:rFonts w:ascii="Arial" w:eastAsia="Times New Roman" w:hAnsi="Arial" w:cs="Arial"/>
          <w:color w:val="333333"/>
          <w:sz w:val="24"/>
          <w:szCs w:val="24"/>
          <w:lang w:val="ru-BY" w:eastAsia="ru-BY"/>
        </w:rPr>
        <w:t>Если стрелок сделал непроизвольный выстрел после своей команды на подачу мишени и мишень успела вылететь (если непроизвольный выстрел произошел до команды и вылета мишени, стрелку объявляется «ПРЕДУПРЕЖДЕНИЕ»).</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2.3.5.</w:t>
      </w:r>
      <w:r w:rsidRPr="007134FA">
        <w:rPr>
          <w:rFonts w:ascii="Arial" w:eastAsia="Times New Roman" w:hAnsi="Arial" w:cs="Arial"/>
          <w:color w:val="333333"/>
          <w:sz w:val="24"/>
          <w:szCs w:val="24"/>
          <w:lang w:val="ru-BY" w:eastAsia="ru-BY"/>
        </w:rPr>
        <w:t> Если стрелок необоснованно не стрелял по правильной мишени.</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2.3.6.</w:t>
      </w:r>
      <w:r w:rsidRPr="007134FA">
        <w:rPr>
          <w:rFonts w:ascii="Arial" w:eastAsia="Times New Roman" w:hAnsi="Arial" w:cs="Arial"/>
          <w:color w:val="333333"/>
          <w:sz w:val="24"/>
          <w:szCs w:val="24"/>
          <w:lang w:val="ru-BY" w:eastAsia="ru-BY"/>
        </w:rPr>
        <w:t> Если произошла неисправность ружья или патрона и стрелок открыл ружье или коснулся рукой предохранителя (неисправность не засчитывается и не вносится в протокол без выяснения причины отсутствия выстрела).</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2.3.7.</w:t>
      </w:r>
      <w:r w:rsidRPr="007134FA">
        <w:rPr>
          <w:rFonts w:ascii="Arial" w:eastAsia="Times New Roman" w:hAnsi="Arial" w:cs="Arial"/>
          <w:color w:val="333333"/>
          <w:sz w:val="24"/>
          <w:szCs w:val="24"/>
          <w:lang w:val="ru-BY" w:eastAsia="ru-BY"/>
        </w:rPr>
        <w:t> Если стрелок имел в данной серии две неисправности ружья или патрона и произошли последующие неисправности.</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2.3.8.</w:t>
      </w:r>
      <w:r w:rsidRPr="007134FA">
        <w:rPr>
          <w:rFonts w:ascii="Arial" w:eastAsia="Times New Roman" w:hAnsi="Arial" w:cs="Arial"/>
          <w:color w:val="333333"/>
          <w:sz w:val="24"/>
          <w:szCs w:val="24"/>
          <w:lang w:val="ru-BY" w:eastAsia="ru-BY"/>
        </w:rPr>
        <w:t> Если стрелок должен был первый выстрел сделать мимо мишени, но первым выстрелом разбил ее.</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p>
    <w:p w:rsidR="007134FA" w:rsidRPr="007134FA" w:rsidRDefault="007134FA" w:rsidP="007134FA">
      <w:pPr>
        <w:shd w:val="clear" w:color="auto" w:fill="FFFFFF"/>
        <w:spacing w:after="240" w:line="240" w:lineRule="auto"/>
        <w:outlineLvl w:val="2"/>
        <w:rPr>
          <w:rFonts w:ascii="Arial" w:eastAsia="Times New Roman" w:hAnsi="Arial" w:cs="Arial"/>
          <w:b/>
          <w:bCs/>
          <w:color w:val="333333"/>
          <w:sz w:val="30"/>
          <w:szCs w:val="30"/>
          <w:lang w:val="ru-BY" w:eastAsia="ru-BY"/>
        </w:rPr>
      </w:pPr>
      <w:r w:rsidRPr="007134FA">
        <w:rPr>
          <w:rFonts w:ascii="Arial" w:eastAsia="Times New Roman" w:hAnsi="Arial" w:cs="Arial"/>
          <w:b/>
          <w:bCs/>
          <w:color w:val="333333"/>
          <w:sz w:val="30"/>
          <w:szCs w:val="30"/>
          <w:lang w:val="ru-BY" w:eastAsia="ru-BY"/>
        </w:rPr>
        <w:t>2.4. Правильная мишень. Неправильная мишень</w:t>
      </w:r>
    </w:p>
    <w:p w:rsidR="007134FA" w:rsidRPr="007134FA" w:rsidRDefault="007134FA" w:rsidP="007134FA">
      <w:pPr>
        <w:spacing w:after="0" w:line="240" w:lineRule="auto"/>
        <w:rPr>
          <w:rFonts w:ascii="Times New Roman" w:eastAsia="Times New Roman" w:hAnsi="Times New Roman" w:cs="Times New Roman"/>
          <w:sz w:val="24"/>
          <w:szCs w:val="24"/>
          <w:lang w:val="ru-BY" w:eastAsia="ru-BY"/>
        </w:rPr>
      </w:pPr>
      <w:r w:rsidRPr="007134FA">
        <w:rPr>
          <w:rFonts w:ascii="Arial" w:eastAsia="Times New Roman" w:hAnsi="Arial" w:cs="Arial"/>
          <w:color w:val="333333"/>
          <w:sz w:val="18"/>
          <w:szCs w:val="18"/>
          <w:lang w:val="ru-BY" w:eastAsia="ru-BY"/>
        </w:rPr>
        <w:br/>
      </w:r>
      <w:r w:rsidRPr="007134FA">
        <w:rPr>
          <w:rFonts w:ascii="Arial" w:eastAsia="Times New Roman" w:hAnsi="Arial" w:cs="Arial"/>
          <w:b/>
          <w:bCs/>
          <w:color w:val="333333"/>
          <w:sz w:val="24"/>
          <w:szCs w:val="24"/>
          <w:shd w:val="clear" w:color="auto" w:fill="FFFFFF"/>
          <w:lang w:val="ru-BY" w:eastAsia="ru-BY"/>
        </w:rPr>
        <w:t>2.4.1.</w:t>
      </w:r>
      <w:r w:rsidRPr="007134FA">
        <w:rPr>
          <w:rFonts w:ascii="Arial" w:eastAsia="Times New Roman" w:hAnsi="Arial" w:cs="Arial"/>
          <w:color w:val="333333"/>
          <w:sz w:val="24"/>
          <w:szCs w:val="24"/>
          <w:shd w:val="clear" w:color="auto" w:fill="FFFFFF"/>
          <w:lang w:val="ru-BY" w:eastAsia="ru-BY"/>
        </w:rPr>
        <w:t> «ПРАВИЛЬНАЯ МИШЕНЬ» — это целая мишень, поданная по команде стрелка в соответствии с настоящими правилами.</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2.4.2.</w:t>
      </w:r>
      <w:r w:rsidRPr="007134FA">
        <w:rPr>
          <w:rFonts w:ascii="Arial" w:eastAsia="Times New Roman" w:hAnsi="Arial" w:cs="Arial"/>
          <w:color w:val="333333"/>
          <w:sz w:val="24"/>
          <w:szCs w:val="24"/>
          <w:lang w:val="ru-BY" w:eastAsia="ru-BY"/>
        </w:rPr>
        <w:t xml:space="preserve"> «НЕПРАВИЛЬНАЯ МИШЕНЬ» — это термин, обобщающий все случаи, при которых стрелок не получил возможность сделать выстрел по мишени, </w:t>
      </w:r>
      <w:r w:rsidRPr="007134FA">
        <w:rPr>
          <w:rFonts w:ascii="Arial" w:eastAsia="Times New Roman" w:hAnsi="Arial" w:cs="Arial"/>
          <w:color w:val="333333"/>
          <w:sz w:val="24"/>
          <w:szCs w:val="24"/>
          <w:lang w:val="ru-BY" w:eastAsia="ru-BY"/>
        </w:rPr>
        <w:lastRenderedPageBreak/>
        <w:t>предусмотренной программой, или имели место отклонения в чем-либо от норм, касающиеся подачи мишени, предусмотренных настоящими Правилами;</w:t>
      </w:r>
    </w:p>
    <w:p w:rsidR="007134FA" w:rsidRPr="007134FA" w:rsidRDefault="007134FA" w:rsidP="007134FA">
      <w:pPr>
        <w:shd w:val="clear" w:color="auto" w:fill="FFFFFF"/>
        <w:spacing w:after="240" w:line="240" w:lineRule="auto"/>
        <w:rPr>
          <w:rFonts w:ascii="Arial" w:eastAsia="Times New Roman" w:hAnsi="Arial" w:cs="Arial"/>
          <w:color w:val="333333"/>
          <w:sz w:val="18"/>
          <w:szCs w:val="18"/>
          <w:lang w:val="ru-BY" w:eastAsia="ru-BY"/>
        </w:rPr>
      </w:pPr>
      <w:r w:rsidRPr="007134FA">
        <w:rPr>
          <w:rFonts w:ascii="Arial" w:eastAsia="Times New Roman" w:hAnsi="Arial" w:cs="Arial"/>
          <w:b/>
          <w:bCs/>
          <w:color w:val="333333"/>
          <w:sz w:val="18"/>
          <w:szCs w:val="18"/>
          <w:lang w:val="ru-BY" w:eastAsia="ru-BY"/>
        </w:rPr>
        <w:t>2.4.3.</w:t>
      </w:r>
      <w:r w:rsidRPr="007134FA">
        <w:rPr>
          <w:rFonts w:ascii="Arial" w:eastAsia="Times New Roman" w:hAnsi="Arial" w:cs="Arial"/>
          <w:color w:val="333333"/>
          <w:sz w:val="18"/>
          <w:szCs w:val="18"/>
          <w:lang w:val="ru-BY" w:eastAsia="ru-BY"/>
        </w:rPr>
        <w:t> Все мишени, объявленные как неправильные, повторяются и перестреливаются независимо от того, стрелял по ним спортсмен или нет.</w:t>
      </w:r>
    </w:p>
    <w:p w:rsidR="007134FA" w:rsidRPr="007134FA" w:rsidRDefault="007134FA" w:rsidP="007134FA">
      <w:pPr>
        <w:shd w:val="clear" w:color="auto" w:fill="FFFFFF"/>
        <w:spacing w:after="240" w:line="240" w:lineRule="auto"/>
        <w:rPr>
          <w:rFonts w:ascii="Arial" w:eastAsia="Times New Roman" w:hAnsi="Arial" w:cs="Arial"/>
          <w:color w:val="333333"/>
          <w:sz w:val="18"/>
          <w:szCs w:val="18"/>
          <w:lang w:val="ru-BY" w:eastAsia="ru-BY"/>
        </w:rPr>
      </w:pPr>
      <w:r w:rsidRPr="007134FA">
        <w:rPr>
          <w:rFonts w:ascii="Arial" w:eastAsia="Times New Roman" w:hAnsi="Arial" w:cs="Arial"/>
          <w:b/>
          <w:bCs/>
          <w:color w:val="333333"/>
          <w:sz w:val="18"/>
          <w:szCs w:val="18"/>
          <w:lang w:val="ru-BY" w:eastAsia="ru-BY"/>
        </w:rPr>
        <w:t>2.4.4.</w:t>
      </w:r>
      <w:r w:rsidRPr="007134FA">
        <w:rPr>
          <w:rFonts w:ascii="Arial" w:eastAsia="Times New Roman" w:hAnsi="Arial" w:cs="Arial"/>
          <w:color w:val="333333"/>
          <w:sz w:val="18"/>
          <w:szCs w:val="18"/>
          <w:lang w:val="ru-BY" w:eastAsia="ru-BY"/>
        </w:rPr>
        <w:t> Стрелок не должен стрелять по мишени, если судья успел объявить команду «СТОП». За выстрел после объявления судьи стрелку объявляется предупреждение. Если стрелок выстрелил по неправильной мишени, а судья не дал команду «СТОП» (из-за того, что мишень неправильная), то результат не фиксируется, мишень повторяется, но замечание стрелку не делается.</w:t>
      </w:r>
    </w:p>
    <w:p w:rsidR="007134FA" w:rsidRPr="007134FA" w:rsidRDefault="007134FA" w:rsidP="007134FA">
      <w:pPr>
        <w:shd w:val="clear" w:color="auto" w:fill="FFFFFF"/>
        <w:spacing w:after="240" w:line="240" w:lineRule="auto"/>
        <w:rPr>
          <w:rFonts w:ascii="Arial" w:eastAsia="Times New Roman" w:hAnsi="Arial" w:cs="Arial"/>
          <w:color w:val="333333"/>
          <w:sz w:val="18"/>
          <w:szCs w:val="18"/>
          <w:lang w:val="ru-BY" w:eastAsia="ru-BY"/>
        </w:rPr>
      </w:pPr>
      <w:r w:rsidRPr="007134FA">
        <w:rPr>
          <w:rFonts w:ascii="Arial" w:eastAsia="Times New Roman" w:hAnsi="Arial" w:cs="Arial"/>
          <w:color w:val="333333"/>
          <w:sz w:val="18"/>
          <w:szCs w:val="18"/>
          <w:lang w:val="ru-BY" w:eastAsia="ru-BY"/>
        </w:rPr>
        <w:br/>
      </w:r>
      <w:r w:rsidRPr="007134FA">
        <w:rPr>
          <w:rFonts w:ascii="Arial" w:eastAsia="Times New Roman" w:hAnsi="Arial" w:cs="Arial"/>
          <w:b/>
          <w:bCs/>
          <w:color w:val="333333"/>
          <w:sz w:val="18"/>
          <w:szCs w:val="18"/>
          <w:lang w:val="ru-BY" w:eastAsia="ru-BY"/>
        </w:rPr>
        <w:t>2.4.5. </w:t>
      </w:r>
      <w:r w:rsidRPr="007134FA">
        <w:rPr>
          <w:rFonts w:ascii="Arial" w:eastAsia="Times New Roman" w:hAnsi="Arial" w:cs="Arial"/>
          <w:color w:val="333333"/>
          <w:sz w:val="18"/>
          <w:szCs w:val="18"/>
          <w:lang w:val="ru-BY" w:eastAsia="ru-BY"/>
        </w:rPr>
        <w:t>Мишень объявляется неправильной и повторяется в случаях:</w:t>
      </w:r>
    </w:p>
    <w:p w:rsidR="007134FA" w:rsidRPr="007134FA" w:rsidRDefault="007134FA" w:rsidP="007134FA">
      <w:pPr>
        <w:shd w:val="clear" w:color="auto" w:fill="FFFFFF"/>
        <w:spacing w:after="240" w:line="240" w:lineRule="auto"/>
        <w:rPr>
          <w:rFonts w:ascii="Arial" w:eastAsia="Times New Roman" w:hAnsi="Arial" w:cs="Arial"/>
          <w:color w:val="333333"/>
          <w:sz w:val="18"/>
          <w:szCs w:val="18"/>
          <w:lang w:val="ru-BY" w:eastAsia="ru-BY"/>
        </w:rPr>
      </w:pPr>
    </w:p>
    <w:p w:rsidR="007134FA" w:rsidRPr="007134FA" w:rsidRDefault="007134FA" w:rsidP="007134FA">
      <w:pPr>
        <w:numPr>
          <w:ilvl w:val="0"/>
          <w:numId w:val="1"/>
        </w:numPr>
        <w:shd w:val="clear" w:color="auto" w:fill="FFFFFF"/>
        <w:spacing w:before="100" w:beforeAutospacing="1" w:after="100" w:afterAutospacing="1" w:line="240" w:lineRule="auto"/>
        <w:ind w:left="525"/>
        <w:rPr>
          <w:rFonts w:ascii="Arial" w:eastAsia="Times New Roman" w:hAnsi="Arial" w:cs="Arial"/>
          <w:color w:val="333333"/>
          <w:sz w:val="18"/>
          <w:szCs w:val="18"/>
          <w:lang w:val="ru-BY" w:eastAsia="ru-BY"/>
        </w:rPr>
      </w:pPr>
      <w:r w:rsidRPr="007134FA">
        <w:rPr>
          <w:rFonts w:ascii="Arial" w:eastAsia="Times New Roman" w:hAnsi="Arial" w:cs="Arial"/>
          <w:color w:val="333333"/>
          <w:sz w:val="18"/>
          <w:szCs w:val="18"/>
          <w:lang w:val="ru-BY" w:eastAsia="ru-BY"/>
        </w:rPr>
        <w:t>вместо одной пущено две и более мишеней;</w:t>
      </w:r>
    </w:p>
    <w:p w:rsidR="007134FA" w:rsidRPr="007134FA" w:rsidRDefault="007134FA" w:rsidP="007134FA">
      <w:pPr>
        <w:numPr>
          <w:ilvl w:val="0"/>
          <w:numId w:val="1"/>
        </w:numPr>
        <w:shd w:val="clear" w:color="auto" w:fill="FFFFFF"/>
        <w:spacing w:before="100" w:beforeAutospacing="1" w:after="100" w:afterAutospacing="1" w:line="240" w:lineRule="auto"/>
        <w:ind w:left="525"/>
        <w:rPr>
          <w:rFonts w:ascii="Arial" w:eastAsia="Times New Roman" w:hAnsi="Arial" w:cs="Arial"/>
          <w:color w:val="333333"/>
          <w:sz w:val="18"/>
          <w:szCs w:val="18"/>
          <w:lang w:val="ru-BY" w:eastAsia="ru-BY"/>
        </w:rPr>
      </w:pPr>
      <w:r w:rsidRPr="007134FA">
        <w:rPr>
          <w:rFonts w:ascii="Arial" w:eastAsia="Times New Roman" w:hAnsi="Arial" w:cs="Arial"/>
          <w:color w:val="333333"/>
          <w:sz w:val="18"/>
          <w:szCs w:val="18"/>
          <w:lang w:val="ru-BY" w:eastAsia="ru-BY"/>
        </w:rPr>
        <w:t>мишень подана иного цвета;</w:t>
      </w:r>
    </w:p>
    <w:p w:rsidR="007134FA" w:rsidRPr="007134FA" w:rsidRDefault="007134FA" w:rsidP="007134FA">
      <w:pPr>
        <w:numPr>
          <w:ilvl w:val="0"/>
          <w:numId w:val="1"/>
        </w:numPr>
        <w:shd w:val="clear" w:color="auto" w:fill="FFFFFF"/>
        <w:spacing w:before="100" w:beforeAutospacing="1" w:after="100" w:afterAutospacing="1" w:line="240" w:lineRule="auto"/>
        <w:ind w:left="525"/>
        <w:rPr>
          <w:rFonts w:ascii="Arial" w:eastAsia="Times New Roman" w:hAnsi="Arial" w:cs="Arial"/>
          <w:color w:val="333333"/>
          <w:sz w:val="18"/>
          <w:szCs w:val="18"/>
          <w:lang w:val="ru-BY" w:eastAsia="ru-BY"/>
        </w:rPr>
      </w:pPr>
      <w:r w:rsidRPr="007134FA">
        <w:rPr>
          <w:rFonts w:ascii="Arial" w:eastAsia="Times New Roman" w:hAnsi="Arial" w:cs="Arial"/>
          <w:color w:val="333333"/>
          <w:sz w:val="18"/>
          <w:szCs w:val="18"/>
          <w:lang w:val="ru-BY" w:eastAsia="ru-BY"/>
        </w:rPr>
        <w:t>мишень разбилась о препятствие до выстрела;</w:t>
      </w:r>
    </w:p>
    <w:p w:rsidR="007134FA" w:rsidRPr="007134FA" w:rsidRDefault="007134FA" w:rsidP="007134FA">
      <w:pPr>
        <w:numPr>
          <w:ilvl w:val="0"/>
          <w:numId w:val="1"/>
        </w:numPr>
        <w:shd w:val="clear" w:color="auto" w:fill="FFFFFF"/>
        <w:spacing w:before="100" w:beforeAutospacing="1" w:after="100" w:afterAutospacing="1" w:line="240" w:lineRule="auto"/>
        <w:ind w:left="525"/>
        <w:rPr>
          <w:rFonts w:ascii="Arial" w:eastAsia="Times New Roman" w:hAnsi="Arial" w:cs="Arial"/>
          <w:color w:val="333333"/>
          <w:sz w:val="18"/>
          <w:szCs w:val="18"/>
          <w:lang w:val="ru-BY" w:eastAsia="ru-BY"/>
        </w:rPr>
      </w:pPr>
      <w:r w:rsidRPr="007134FA">
        <w:rPr>
          <w:rFonts w:ascii="Arial" w:eastAsia="Times New Roman" w:hAnsi="Arial" w:cs="Arial"/>
          <w:color w:val="333333"/>
          <w:sz w:val="18"/>
          <w:szCs w:val="18"/>
          <w:lang w:val="ru-BY" w:eastAsia="ru-BY"/>
        </w:rPr>
        <w:t>мишень подана не той машинкой, которая предусмотрена программой;</w:t>
      </w:r>
    </w:p>
    <w:p w:rsidR="007134FA" w:rsidRPr="007134FA" w:rsidRDefault="007134FA" w:rsidP="007134FA">
      <w:pPr>
        <w:numPr>
          <w:ilvl w:val="0"/>
          <w:numId w:val="1"/>
        </w:numPr>
        <w:shd w:val="clear" w:color="auto" w:fill="FFFFFF"/>
        <w:spacing w:before="100" w:beforeAutospacing="1" w:after="100" w:afterAutospacing="1" w:line="240" w:lineRule="auto"/>
        <w:ind w:left="525"/>
        <w:rPr>
          <w:rFonts w:ascii="Arial" w:eastAsia="Times New Roman" w:hAnsi="Arial" w:cs="Arial"/>
          <w:color w:val="333333"/>
          <w:sz w:val="18"/>
          <w:szCs w:val="18"/>
          <w:lang w:val="ru-BY" w:eastAsia="ru-BY"/>
        </w:rPr>
      </w:pPr>
      <w:r w:rsidRPr="007134FA">
        <w:rPr>
          <w:rFonts w:ascii="Arial" w:eastAsia="Times New Roman" w:hAnsi="Arial" w:cs="Arial"/>
          <w:color w:val="333333"/>
          <w:sz w:val="18"/>
          <w:szCs w:val="18"/>
          <w:lang w:val="ru-BY" w:eastAsia="ru-BY"/>
        </w:rPr>
        <w:t>произошло резкое изменение траектории полета или движения мишени (оценивает только старший судья площадки);</w:t>
      </w:r>
    </w:p>
    <w:p w:rsidR="007134FA" w:rsidRPr="007134FA" w:rsidRDefault="007134FA" w:rsidP="007134FA">
      <w:pPr>
        <w:numPr>
          <w:ilvl w:val="0"/>
          <w:numId w:val="1"/>
        </w:numPr>
        <w:shd w:val="clear" w:color="auto" w:fill="FFFFFF"/>
        <w:spacing w:before="100" w:beforeAutospacing="1" w:after="100" w:afterAutospacing="1" w:line="240" w:lineRule="auto"/>
        <w:ind w:left="525"/>
        <w:rPr>
          <w:rFonts w:ascii="Arial" w:eastAsia="Times New Roman" w:hAnsi="Arial" w:cs="Arial"/>
          <w:color w:val="333333"/>
          <w:sz w:val="18"/>
          <w:szCs w:val="18"/>
          <w:lang w:val="ru-BY" w:eastAsia="ru-BY"/>
        </w:rPr>
      </w:pPr>
      <w:r w:rsidRPr="007134FA">
        <w:rPr>
          <w:rFonts w:ascii="Arial" w:eastAsia="Times New Roman" w:hAnsi="Arial" w:cs="Arial"/>
          <w:color w:val="333333"/>
          <w:sz w:val="18"/>
          <w:szCs w:val="18"/>
          <w:lang w:val="ru-BY" w:eastAsia="ru-BY"/>
        </w:rPr>
        <w:t>подана частично разрушенная мишень;</w:t>
      </w:r>
    </w:p>
    <w:p w:rsidR="007134FA" w:rsidRPr="007134FA" w:rsidRDefault="007134FA" w:rsidP="007134FA">
      <w:pPr>
        <w:numPr>
          <w:ilvl w:val="0"/>
          <w:numId w:val="1"/>
        </w:numPr>
        <w:shd w:val="clear" w:color="auto" w:fill="FFFFFF"/>
        <w:spacing w:before="100" w:beforeAutospacing="1" w:after="100" w:afterAutospacing="1" w:line="240" w:lineRule="auto"/>
        <w:ind w:left="525"/>
        <w:rPr>
          <w:rFonts w:ascii="Arial" w:eastAsia="Times New Roman" w:hAnsi="Arial" w:cs="Arial"/>
          <w:color w:val="333333"/>
          <w:sz w:val="18"/>
          <w:szCs w:val="18"/>
          <w:lang w:val="ru-BY" w:eastAsia="ru-BY"/>
        </w:rPr>
      </w:pPr>
      <w:r w:rsidRPr="007134FA">
        <w:rPr>
          <w:rFonts w:ascii="Arial" w:eastAsia="Times New Roman" w:hAnsi="Arial" w:cs="Arial"/>
          <w:color w:val="333333"/>
          <w:sz w:val="18"/>
          <w:szCs w:val="18"/>
          <w:lang w:val="ru-BY" w:eastAsia="ru-BY"/>
        </w:rPr>
        <w:t>мишень подана до команды стрелка;</w:t>
      </w:r>
    </w:p>
    <w:p w:rsidR="007134FA" w:rsidRPr="007134FA" w:rsidRDefault="007134FA" w:rsidP="007134FA">
      <w:pPr>
        <w:numPr>
          <w:ilvl w:val="0"/>
          <w:numId w:val="1"/>
        </w:numPr>
        <w:shd w:val="clear" w:color="auto" w:fill="FFFFFF"/>
        <w:spacing w:before="100" w:beforeAutospacing="1" w:after="100" w:afterAutospacing="1" w:line="240" w:lineRule="auto"/>
        <w:ind w:left="525"/>
        <w:rPr>
          <w:rFonts w:ascii="Arial" w:eastAsia="Times New Roman" w:hAnsi="Arial" w:cs="Arial"/>
          <w:color w:val="333333"/>
          <w:sz w:val="18"/>
          <w:szCs w:val="18"/>
          <w:lang w:val="ru-BY" w:eastAsia="ru-BY"/>
        </w:rPr>
      </w:pPr>
      <w:r w:rsidRPr="007134FA">
        <w:rPr>
          <w:rFonts w:ascii="Arial" w:eastAsia="Times New Roman" w:hAnsi="Arial" w:cs="Arial"/>
          <w:color w:val="333333"/>
          <w:sz w:val="18"/>
          <w:szCs w:val="18"/>
          <w:lang w:val="ru-BY" w:eastAsia="ru-BY"/>
        </w:rPr>
        <w:t>мишень подана с задержкой более 3 секунд, при этом, если судья не сказал: «СТОП», а стрелок опустил ружье и поднял руку.</w:t>
      </w:r>
    </w:p>
    <w:p w:rsidR="007134FA" w:rsidRPr="007134FA" w:rsidRDefault="007134FA" w:rsidP="007134FA">
      <w:pPr>
        <w:spacing w:after="0" w:line="240" w:lineRule="auto"/>
        <w:rPr>
          <w:rFonts w:ascii="Times New Roman" w:eastAsia="Times New Roman" w:hAnsi="Times New Roman" w:cs="Times New Roman"/>
          <w:sz w:val="24"/>
          <w:szCs w:val="24"/>
          <w:lang w:val="ru-BY" w:eastAsia="ru-BY"/>
        </w:rPr>
      </w:pPr>
      <w:r w:rsidRPr="007134FA">
        <w:rPr>
          <w:rFonts w:ascii="Arial" w:eastAsia="Times New Roman" w:hAnsi="Arial" w:cs="Arial"/>
          <w:color w:val="333333"/>
          <w:sz w:val="18"/>
          <w:szCs w:val="18"/>
          <w:lang w:val="ru-BY" w:eastAsia="ru-BY"/>
        </w:rPr>
        <w:br/>
      </w:r>
      <w:r w:rsidRPr="007134FA">
        <w:rPr>
          <w:rFonts w:ascii="Arial" w:eastAsia="Times New Roman" w:hAnsi="Arial" w:cs="Arial"/>
          <w:b/>
          <w:bCs/>
          <w:color w:val="333333"/>
          <w:sz w:val="18"/>
          <w:szCs w:val="18"/>
          <w:shd w:val="clear" w:color="auto" w:fill="FFFFFF"/>
          <w:lang w:val="ru-BY" w:eastAsia="ru-BY"/>
        </w:rPr>
        <w:t>2.4.6.</w:t>
      </w:r>
      <w:r w:rsidRPr="007134FA">
        <w:rPr>
          <w:rFonts w:ascii="Arial" w:eastAsia="Times New Roman" w:hAnsi="Arial" w:cs="Arial"/>
          <w:color w:val="333333"/>
          <w:sz w:val="18"/>
          <w:szCs w:val="18"/>
          <w:shd w:val="clear" w:color="auto" w:fill="FFFFFF"/>
          <w:lang w:val="ru-BY" w:eastAsia="ru-BY"/>
        </w:rPr>
        <w:t> Особенности повторения мишеней в отдельных ситуациях:</w:t>
      </w:r>
    </w:p>
    <w:p w:rsidR="007134FA" w:rsidRPr="007134FA" w:rsidRDefault="007134FA" w:rsidP="007134FA">
      <w:pPr>
        <w:shd w:val="clear" w:color="auto" w:fill="FFFFFF"/>
        <w:spacing w:after="240" w:line="240" w:lineRule="auto"/>
        <w:rPr>
          <w:rFonts w:ascii="Arial" w:eastAsia="Times New Roman" w:hAnsi="Arial" w:cs="Arial"/>
          <w:color w:val="333333"/>
          <w:sz w:val="18"/>
          <w:szCs w:val="18"/>
          <w:lang w:val="ru-BY" w:eastAsia="ru-BY"/>
        </w:rPr>
      </w:pPr>
    </w:p>
    <w:p w:rsidR="007134FA" w:rsidRPr="007134FA" w:rsidRDefault="007134FA" w:rsidP="007134FA">
      <w:pPr>
        <w:numPr>
          <w:ilvl w:val="0"/>
          <w:numId w:val="2"/>
        </w:numPr>
        <w:shd w:val="clear" w:color="auto" w:fill="FFFFFF"/>
        <w:spacing w:before="100" w:beforeAutospacing="1" w:after="100" w:afterAutospacing="1" w:line="240" w:lineRule="auto"/>
        <w:ind w:left="525"/>
        <w:rPr>
          <w:rFonts w:ascii="Arial" w:eastAsia="Times New Roman" w:hAnsi="Arial" w:cs="Arial"/>
          <w:color w:val="333333"/>
          <w:sz w:val="18"/>
          <w:szCs w:val="18"/>
          <w:lang w:val="ru-BY" w:eastAsia="ru-BY"/>
        </w:rPr>
      </w:pPr>
      <w:r w:rsidRPr="007134FA">
        <w:rPr>
          <w:rFonts w:ascii="Arial" w:eastAsia="Times New Roman" w:hAnsi="Arial" w:cs="Arial"/>
          <w:color w:val="333333"/>
          <w:sz w:val="18"/>
          <w:szCs w:val="18"/>
          <w:lang w:val="ru-BY" w:eastAsia="ru-BY"/>
        </w:rPr>
        <w:t>одиночная мишень разбилась о препятствие после первого выстрела — мишень повторяется для определения результата второго выстрела, первый выстрел производится мимо мишени;</w:t>
      </w:r>
    </w:p>
    <w:p w:rsidR="007134FA" w:rsidRPr="007134FA" w:rsidRDefault="007134FA" w:rsidP="007134FA">
      <w:pPr>
        <w:numPr>
          <w:ilvl w:val="0"/>
          <w:numId w:val="2"/>
        </w:numPr>
        <w:shd w:val="clear" w:color="auto" w:fill="FFFFFF"/>
        <w:spacing w:before="100" w:beforeAutospacing="1" w:after="100" w:afterAutospacing="1" w:line="240" w:lineRule="auto"/>
        <w:ind w:left="525"/>
        <w:rPr>
          <w:rFonts w:ascii="Arial" w:eastAsia="Times New Roman" w:hAnsi="Arial" w:cs="Arial"/>
          <w:color w:val="333333"/>
          <w:sz w:val="18"/>
          <w:szCs w:val="18"/>
          <w:lang w:val="ru-BY" w:eastAsia="ru-BY"/>
        </w:rPr>
      </w:pPr>
      <w:r w:rsidRPr="007134FA">
        <w:rPr>
          <w:rFonts w:ascii="Arial" w:eastAsia="Times New Roman" w:hAnsi="Arial" w:cs="Arial"/>
          <w:color w:val="333333"/>
          <w:sz w:val="18"/>
          <w:szCs w:val="18"/>
          <w:lang w:val="ru-BY" w:eastAsia="ru-BY"/>
        </w:rPr>
        <w:t>стрелок не смог сделать выстрела по мишени из-за неисправности ружья — мишень повторяется, однако, если это третья неисправность и более в одной серии — мишень не повторяется и объявляется «ПРОМАХ»;</w:t>
      </w:r>
    </w:p>
    <w:p w:rsidR="007134FA" w:rsidRPr="007134FA" w:rsidRDefault="007134FA" w:rsidP="007134FA">
      <w:pPr>
        <w:numPr>
          <w:ilvl w:val="0"/>
          <w:numId w:val="2"/>
        </w:numPr>
        <w:shd w:val="clear" w:color="auto" w:fill="FFFFFF"/>
        <w:spacing w:before="100" w:beforeAutospacing="1" w:after="100" w:afterAutospacing="1" w:line="240" w:lineRule="auto"/>
        <w:ind w:left="525"/>
        <w:rPr>
          <w:rFonts w:ascii="Arial" w:eastAsia="Times New Roman" w:hAnsi="Arial" w:cs="Arial"/>
          <w:color w:val="333333"/>
          <w:sz w:val="18"/>
          <w:szCs w:val="18"/>
          <w:lang w:val="ru-BY" w:eastAsia="ru-BY"/>
        </w:rPr>
      </w:pPr>
      <w:r w:rsidRPr="007134FA">
        <w:rPr>
          <w:rFonts w:ascii="Arial" w:eastAsia="Times New Roman" w:hAnsi="Arial" w:cs="Arial"/>
          <w:color w:val="333333"/>
          <w:sz w:val="18"/>
          <w:szCs w:val="18"/>
          <w:lang w:val="ru-BY" w:eastAsia="ru-BY"/>
        </w:rPr>
        <w:t>если после первого выстрела стрелок не разбил мишень, а второй выстрел не смог сделать из-за неисправности ружья или патрона, но не более двух неисправностей — мишень повторяется, а стрелок имеет право разбить ее только вторым выстрелом (первый выстрел он должен сделать мимо мишени);</w:t>
      </w:r>
    </w:p>
    <w:p w:rsidR="007134FA" w:rsidRPr="007134FA" w:rsidRDefault="007134FA" w:rsidP="007134FA">
      <w:pPr>
        <w:numPr>
          <w:ilvl w:val="0"/>
          <w:numId w:val="2"/>
        </w:numPr>
        <w:shd w:val="clear" w:color="auto" w:fill="FFFFFF"/>
        <w:spacing w:before="100" w:beforeAutospacing="1" w:after="100" w:afterAutospacing="1" w:line="240" w:lineRule="auto"/>
        <w:ind w:left="525"/>
        <w:rPr>
          <w:rFonts w:ascii="Arial" w:eastAsia="Times New Roman" w:hAnsi="Arial" w:cs="Arial"/>
          <w:color w:val="333333"/>
          <w:sz w:val="18"/>
          <w:szCs w:val="18"/>
          <w:lang w:val="ru-BY" w:eastAsia="ru-BY"/>
        </w:rPr>
      </w:pPr>
      <w:r w:rsidRPr="007134FA">
        <w:rPr>
          <w:rFonts w:ascii="Arial" w:eastAsia="Times New Roman" w:hAnsi="Arial" w:cs="Arial"/>
          <w:color w:val="333333"/>
          <w:sz w:val="18"/>
          <w:szCs w:val="18"/>
          <w:lang w:val="ru-BY" w:eastAsia="ru-BY"/>
        </w:rPr>
        <w:t>если другой участник соревнований выстрелил по этой же мишени, мишень повторяется, а стрелку, нарушившему порядок стрельбы, объявляется предупреждение, а при повторении — штраф на одну мишень или более строгие санкции по усмотрению ГСК;</w:t>
      </w:r>
    </w:p>
    <w:p w:rsidR="007134FA" w:rsidRPr="007134FA" w:rsidRDefault="007134FA" w:rsidP="007134FA">
      <w:pPr>
        <w:numPr>
          <w:ilvl w:val="0"/>
          <w:numId w:val="2"/>
        </w:numPr>
        <w:shd w:val="clear" w:color="auto" w:fill="FFFFFF"/>
        <w:spacing w:before="100" w:beforeAutospacing="1" w:after="100" w:afterAutospacing="1" w:line="240" w:lineRule="auto"/>
        <w:ind w:left="525"/>
        <w:rPr>
          <w:rFonts w:ascii="Arial" w:eastAsia="Times New Roman" w:hAnsi="Arial" w:cs="Arial"/>
          <w:color w:val="333333"/>
          <w:sz w:val="18"/>
          <w:szCs w:val="18"/>
          <w:lang w:val="ru-BY" w:eastAsia="ru-BY"/>
        </w:rPr>
      </w:pPr>
      <w:r w:rsidRPr="007134FA">
        <w:rPr>
          <w:rFonts w:ascii="Arial" w:eastAsia="Times New Roman" w:hAnsi="Arial" w:cs="Arial"/>
          <w:color w:val="333333"/>
          <w:sz w:val="18"/>
          <w:szCs w:val="18"/>
          <w:lang w:val="ru-BY" w:eastAsia="ru-BY"/>
        </w:rPr>
        <w:t>судья может дать команду «ПОВТОРИТЬ МИШЕНЬ», если стрелку явно помешали, или судья по какой-либо причине не может принять окончательное решение, влияющее на результат стрелка.</w:t>
      </w:r>
    </w:p>
    <w:p w:rsidR="007134FA" w:rsidRPr="007134FA" w:rsidRDefault="007134FA" w:rsidP="007134FA">
      <w:pPr>
        <w:spacing w:after="0" w:line="240" w:lineRule="auto"/>
        <w:rPr>
          <w:rFonts w:ascii="Times New Roman" w:eastAsia="Times New Roman" w:hAnsi="Times New Roman" w:cs="Times New Roman"/>
          <w:sz w:val="24"/>
          <w:szCs w:val="24"/>
          <w:lang w:val="ru-BY" w:eastAsia="ru-BY"/>
        </w:rPr>
      </w:pPr>
      <w:r w:rsidRPr="007134FA">
        <w:rPr>
          <w:rFonts w:ascii="Arial" w:eastAsia="Times New Roman" w:hAnsi="Arial" w:cs="Arial"/>
          <w:color w:val="333333"/>
          <w:sz w:val="18"/>
          <w:szCs w:val="18"/>
          <w:lang w:val="ru-BY" w:eastAsia="ru-BY"/>
        </w:rPr>
        <w:br/>
      </w:r>
    </w:p>
    <w:p w:rsidR="007134FA" w:rsidRPr="007134FA" w:rsidRDefault="007134FA" w:rsidP="007134FA">
      <w:pPr>
        <w:shd w:val="clear" w:color="auto" w:fill="FFFFFF"/>
        <w:spacing w:after="240" w:line="240" w:lineRule="auto"/>
        <w:outlineLvl w:val="2"/>
        <w:rPr>
          <w:rFonts w:ascii="Arial" w:eastAsia="Times New Roman" w:hAnsi="Arial" w:cs="Arial"/>
          <w:b/>
          <w:bCs/>
          <w:color w:val="333333"/>
          <w:sz w:val="30"/>
          <w:szCs w:val="30"/>
          <w:lang w:val="ru-BY" w:eastAsia="ru-BY"/>
        </w:rPr>
      </w:pPr>
      <w:r w:rsidRPr="007134FA">
        <w:rPr>
          <w:rFonts w:ascii="Arial" w:eastAsia="Times New Roman" w:hAnsi="Arial" w:cs="Arial"/>
          <w:b/>
          <w:bCs/>
          <w:color w:val="333333"/>
          <w:sz w:val="30"/>
          <w:szCs w:val="30"/>
          <w:lang w:val="ru-BY" w:eastAsia="ru-BY"/>
        </w:rPr>
        <w:t>2.5. Ограничения зоны поражения мишеней</w:t>
      </w:r>
    </w:p>
    <w:p w:rsidR="007134FA" w:rsidRPr="007134FA" w:rsidRDefault="007134FA" w:rsidP="007134FA">
      <w:pPr>
        <w:spacing w:after="0" w:line="240" w:lineRule="auto"/>
        <w:rPr>
          <w:rFonts w:ascii="Times New Roman" w:eastAsia="Times New Roman" w:hAnsi="Times New Roman" w:cs="Times New Roman"/>
          <w:sz w:val="24"/>
          <w:szCs w:val="24"/>
          <w:lang w:val="ru-BY" w:eastAsia="ru-BY"/>
        </w:rPr>
      </w:pPr>
      <w:r w:rsidRPr="007134FA">
        <w:rPr>
          <w:rFonts w:ascii="Arial" w:eastAsia="Times New Roman" w:hAnsi="Arial" w:cs="Arial"/>
          <w:color w:val="333333"/>
          <w:sz w:val="18"/>
          <w:szCs w:val="18"/>
          <w:lang w:val="ru-BY" w:eastAsia="ru-BY"/>
        </w:rPr>
        <w:br/>
      </w:r>
      <w:r w:rsidRPr="007134FA">
        <w:rPr>
          <w:rFonts w:ascii="Arial" w:eastAsia="Times New Roman" w:hAnsi="Arial" w:cs="Arial"/>
          <w:b/>
          <w:bCs/>
          <w:color w:val="333333"/>
          <w:sz w:val="18"/>
          <w:szCs w:val="18"/>
          <w:shd w:val="clear" w:color="auto" w:fill="FFFFFF"/>
          <w:lang w:val="ru-BY" w:eastAsia="ru-BY"/>
        </w:rPr>
        <w:t>2.5.1.</w:t>
      </w:r>
      <w:r w:rsidRPr="007134FA">
        <w:rPr>
          <w:rFonts w:ascii="Arial" w:eastAsia="Times New Roman" w:hAnsi="Arial" w:cs="Arial"/>
          <w:color w:val="333333"/>
          <w:sz w:val="18"/>
          <w:szCs w:val="18"/>
          <w:shd w:val="clear" w:color="auto" w:fill="FFFFFF"/>
          <w:lang w:val="ru-BY" w:eastAsia="ru-BY"/>
        </w:rPr>
        <w:t> Если из-за особенностей местности или по решению ГСК любая разновидность мишеней пускается по траектории, окончание которой доходит до преграды, то на эту траекторию должно быть введено ограничение путем установки ориентира или путем объявления ориентиром этой естественной преграды (например, крона дерева, куст и т. п.).</w:t>
      </w:r>
    </w:p>
    <w:p w:rsidR="007134FA" w:rsidRPr="007134FA" w:rsidRDefault="007134FA" w:rsidP="007134FA">
      <w:pPr>
        <w:shd w:val="clear" w:color="auto" w:fill="FFFFFF"/>
        <w:spacing w:after="240" w:line="240" w:lineRule="auto"/>
        <w:rPr>
          <w:rFonts w:ascii="Arial" w:eastAsia="Times New Roman" w:hAnsi="Arial" w:cs="Arial"/>
          <w:color w:val="333333"/>
          <w:sz w:val="18"/>
          <w:szCs w:val="18"/>
          <w:lang w:val="ru-BY" w:eastAsia="ru-BY"/>
        </w:rPr>
      </w:pPr>
      <w:r w:rsidRPr="007134FA">
        <w:rPr>
          <w:rFonts w:ascii="Arial" w:eastAsia="Times New Roman" w:hAnsi="Arial" w:cs="Arial"/>
          <w:color w:val="333333"/>
          <w:sz w:val="18"/>
          <w:szCs w:val="18"/>
          <w:lang w:val="ru-BY" w:eastAsia="ru-BY"/>
        </w:rPr>
        <w:t>Ни в каком случае не должна допускаться спорная ситуация, когда нельзя достоверно определить, разбилась ли мишень о преграду или от выстрела. Не рекомендуется устанавливать ориентиры, которые допускают спорные ситуации.</w:t>
      </w:r>
    </w:p>
    <w:p w:rsidR="007134FA" w:rsidRPr="007134FA" w:rsidRDefault="007134FA" w:rsidP="007134FA">
      <w:pPr>
        <w:shd w:val="clear" w:color="auto" w:fill="FFFFFF"/>
        <w:spacing w:after="240" w:line="240" w:lineRule="auto"/>
        <w:rPr>
          <w:rFonts w:ascii="Arial" w:eastAsia="Times New Roman" w:hAnsi="Arial" w:cs="Arial"/>
          <w:color w:val="333333"/>
          <w:sz w:val="18"/>
          <w:szCs w:val="18"/>
          <w:lang w:val="ru-BY" w:eastAsia="ru-BY"/>
        </w:rPr>
      </w:pPr>
      <w:r w:rsidRPr="007134FA">
        <w:rPr>
          <w:rFonts w:ascii="Arial" w:eastAsia="Times New Roman" w:hAnsi="Arial" w:cs="Arial"/>
          <w:b/>
          <w:bCs/>
          <w:color w:val="333333"/>
          <w:sz w:val="18"/>
          <w:szCs w:val="18"/>
          <w:lang w:val="ru-BY" w:eastAsia="ru-BY"/>
        </w:rPr>
        <w:t>2.5.2.</w:t>
      </w:r>
      <w:r w:rsidRPr="007134FA">
        <w:rPr>
          <w:rFonts w:ascii="Arial" w:eastAsia="Times New Roman" w:hAnsi="Arial" w:cs="Arial"/>
          <w:color w:val="333333"/>
          <w:sz w:val="18"/>
          <w:szCs w:val="18"/>
          <w:lang w:val="ru-BY" w:eastAsia="ru-BY"/>
        </w:rPr>
        <w:t> Границей зоны поражения мишени является точка пересечения линии, проведенной как продолжение оси ствола ружья с данного стрелкового места с траекторией движения мишени.</w:t>
      </w:r>
    </w:p>
    <w:p w:rsidR="007134FA" w:rsidRPr="007134FA" w:rsidRDefault="007134FA" w:rsidP="007134FA">
      <w:pPr>
        <w:shd w:val="clear" w:color="auto" w:fill="FFFFFF"/>
        <w:spacing w:after="240" w:line="240" w:lineRule="auto"/>
        <w:rPr>
          <w:rFonts w:ascii="Arial" w:eastAsia="Times New Roman" w:hAnsi="Arial" w:cs="Arial"/>
          <w:color w:val="333333"/>
          <w:sz w:val="18"/>
          <w:szCs w:val="18"/>
          <w:lang w:val="ru-BY" w:eastAsia="ru-BY"/>
        </w:rPr>
      </w:pPr>
      <w:r w:rsidRPr="007134FA">
        <w:rPr>
          <w:rFonts w:ascii="Arial" w:eastAsia="Times New Roman" w:hAnsi="Arial" w:cs="Arial"/>
          <w:b/>
          <w:bCs/>
          <w:color w:val="333333"/>
          <w:sz w:val="18"/>
          <w:szCs w:val="18"/>
          <w:lang w:val="ru-BY" w:eastAsia="ru-BY"/>
        </w:rPr>
        <w:t>2.5.3.</w:t>
      </w:r>
      <w:r w:rsidRPr="007134FA">
        <w:rPr>
          <w:rFonts w:ascii="Arial" w:eastAsia="Times New Roman" w:hAnsi="Arial" w:cs="Arial"/>
          <w:color w:val="333333"/>
          <w:sz w:val="18"/>
          <w:szCs w:val="18"/>
          <w:lang w:val="ru-BY" w:eastAsia="ru-BY"/>
        </w:rPr>
        <w:t> Ограничения зоны поражения мишеней объявляются перед началом каждой серии. Во избежание спорных ситуаций для определения достоверности поражения мишени судья в момент выстрела должен находиться за спиной стрелка.</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lastRenderedPageBreak/>
        <w:t>2.5.4.</w:t>
      </w:r>
      <w:r w:rsidRPr="007134FA">
        <w:rPr>
          <w:rFonts w:ascii="Arial" w:eastAsia="Times New Roman" w:hAnsi="Arial" w:cs="Arial"/>
          <w:color w:val="333333"/>
          <w:sz w:val="24"/>
          <w:szCs w:val="24"/>
          <w:lang w:val="ru-BY" w:eastAsia="ru-BY"/>
        </w:rPr>
        <w:t> Если мишень не достигла контрольного ориентира, она считается неправильной и перестреливается.</w:t>
      </w:r>
    </w:p>
    <w:p w:rsidR="007134FA" w:rsidRPr="007134FA" w:rsidRDefault="007134FA" w:rsidP="007134FA">
      <w:pPr>
        <w:shd w:val="clear" w:color="auto" w:fill="FFFFFF"/>
        <w:spacing w:after="240" w:line="240" w:lineRule="auto"/>
        <w:rPr>
          <w:rFonts w:ascii="Arial" w:eastAsia="Times New Roman" w:hAnsi="Arial" w:cs="Arial"/>
          <w:color w:val="333333"/>
          <w:sz w:val="18"/>
          <w:szCs w:val="18"/>
          <w:lang w:val="ru-BY" w:eastAsia="ru-BY"/>
        </w:rPr>
      </w:pPr>
    </w:p>
    <w:p w:rsidR="007134FA" w:rsidRPr="007134FA" w:rsidRDefault="007134FA" w:rsidP="007134FA">
      <w:pPr>
        <w:shd w:val="clear" w:color="auto" w:fill="FFFFFF"/>
        <w:spacing w:after="240" w:line="240" w:lineRule="auto"/>
        <w:outlineLvl w:val="2"/>
        <w:rPr>
          <w:rFonts w:ascii="Arial" w:eastAsia="Times New Roman" w:hAnsi="Arial" w:cs="Arial"/>
          <w:b/>
          <w:bCs/>
          <w:color w:val="333333"/>
          <w:sz w:val="30"/>
          <w:szCs w:val="30"/>
          <w:lang w:val="ru-BY" w:eastAsia="ru-BY"/>
        </w:rPr>
      </w:pPr>
      <w:r w:rsidRPr="007134FA">
        <w:rPr>
          <w:rFonts w:ascii="Arial" w:eastAsia="Times New Roman" w:hAnsi="Arial" w:cs="Arial"/>
          <w:b/>
          <w:bCs/>
          <w:color w:val="333333"/>
          <w:sz w:val="30"/>
          <w:szCs w:val="30"/>
          <w:lang w:val="ru-BY" w:eastAsia="ru-BY"/>
        </w:rPr>
        <w:t>2.6. Дуплеты</w:t>
      </w:r>
    </w:p>
    <w:p w:rsidR="007134FA" w:rsidRPr="007134FA" w:rsidRDefault="007134FA" w:rsidP="007134FA">
      <w:pPr>
        <w:spacing w:after="0" w:line="240" w:lineRule="auto"/>
        <w:rPr>
          <w:rFonts w:ascii="Times New Roman" w:eastAsia="Times New Roman" w:hAnsi="Times New Roman" w:cs="Times New Roman"/>
          <w:sz w:val="24"/>
          <w:szCs w:val="24"/>
          <w:lang w:val="ru-BY" w:eastAsia="ru-BY"/>
        </w:rPr>
      </w:pPr>
      <w:r w:rsidRPr="007134FA">
        <w:rPr>
          <w:rFonts w:ascii="Arial" w:eastAsia="Times New Roman" w:hAnsi="Arial" w:cs="Arial"/>
          <w:color w:val="333333"/>
          <w:sz w:val="18"/>
          <w:szCs w:val="18"/>
          <w:lang w:val="ru-BY" w:eastAsia="ru-BY"/>
        </w:rPr>
        <w:br/>
      </w:r>
      <w:r w:rsidRPr="007134FA">
        <w:rPr>
          <w:rFonts w:ascii="Arial" w:eastAsia="Times New Roman" w:hAnsi="Arial" w:cs="Arial"/>
          <w:b/>
          <w:bCs/>
          <w:color w:val="333333"/>
          <w:sz w:val="18"/>
          <w:szCs w:val="18"/>
          <w:shd w:val="clear" w:color="auto" w:fill="FFFFFF"/>
          <w:lang w:val="ru-BY" w:eastAsia="ru-BY"/>
        </w:rPr>
        <w:t>2</w:t>
      </w:r>
      <w:r w:rsidRPr="007134FA">
        <w:rPr>
          <w:rFonts w:ascii="Arial" w:eastAsia="Times New Roman" w:hAnsi="Arial" w:cs="Arial"/>
          <w:b/>
          <w:bCs/>
          <w:color w:val="333333"/>
          <w:sz w:val="24"/>
          <w:szCs w:val="24"/>
          <w:shd w:val="clear" w:color="auto" w:fill="FFFFFF"/>
          <w:lang w:val="ru-BY" w:eastAsia="ru-BY"/>
        </w:rPr>
        <w:t>.6.1.</w:t>
      </w:r>
      <w:r w:rsidRPr="007134FA">
        <w:rPr>
          <w:rFonts w:ascii="Arial" w:eastAsia="Times New Roman" w:hAnsi="Arial" w:cs="Arial"/>
          <w:color w:val="333333"/>
          <w:sz w:val="24"/>
          <w:szCs w:val="24"/>
          <w:shd w:val="clear" w:color="auto" w:fill="FFFFFF"/>
          <w:lang w:val="ru-BY" w:eastAsia="ru-BY"/>
        </w:rPr>
        <w:t> В дуплетах на каждую мишень стрелок может израсходовать один патрон, в то же время разрешается израсходовать оба патрона на одну мишень, результат засчитывается по факту.</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2.6.2. </w:t>
      </w:r>
      <w:r w:rsidRPr="007134FA">
        <w:rPr>
          <w:rFonts w:ascii="Arial" w:eastAsia="Times New Roman" w:hAnsi="Arial" w:cs="Arial"/>
          <w:color w:val="333333"/>
          <w:sz w:val="24"/>
          <w:szCs w:val="24"/>
          <w:lang w:val="ru-BY" w:eastAsia="ru-BY"/>
        </w:rPr>
        <w:t>Сигнальный дуплет.</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2.6.2.1.</w:t>
      </w:r>
      <w:r w:rsidRPr="007134FA">
        <w:rPr>
          <w:rFonts w:ascii="Arial" w:eastAsia="Times New Roman" w:hAnsi="Arial" w:cs="Arial"/>
          <w:color w:val="333333"/>
          <w:sz w:val="24"/>
          <w:szCs w:val="24"/>
          <w:lang w:val="ru-BY" w:eastAsia="ru-BY"/>
        </w:rPr>
        <w:t> Определение сигнального дуплета.</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t>Две мишени, поданные одной или двумя разными метательными машинками, причем первая подается по команде стрелка, а вторая — по звуку выстрела по первой мишени, в течение времени от 0 до 3 секунд. Сигнальный дуплет подается в той последовательности, которая указана в программе.</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2.6.2.2.</w:t>
      </w:r>
      <w:r w:rsidRPr="007134FA">
        <w:rPr>
          <w:rFonts w:ascii="Arial" w:eastAsia="Times New Roman" w:hAnsi="Arial" w:cs="Arial"/>
          <w:color w:val="333333"/>
          <w:sz w:val="24"/>
          <w:szCs w:val="24"/>
          <w:lang w:val="ru-BY" w:eastAsia="ru-BY"/>
        </w:rPr>
        <w:t> Сигнальный дуплет повторяется для определения результатов выстрелов по двум мишеням:</w:t>
      </w:r>
    </w:p>
    <w:p w:rsidR="007134FA" w:rsidRPr="007134FA" w:rsidRDefault="007134FA" w:rsidP="007134FA">
      <w:pPr>
        <w:numPr>
          <w:ilvl w:val="0"/>
          <w:numId w:val="3"/>
        </w:numPr>
        <w:shd w:val="clear" w:color="auto" w:fill="FFFFFF"/>
        <w:spacing w:before="100" w:beforeAutospacing="1" w:after="100" w:afterAutospacing="1" w:line="240" w:lineRule="auto"/>
        <w:ind w:left="525"/>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t>если две мишени вылетели одновременно;</w:t>
      </w:r>
    </w:p>
    <w:p w:rsidR="007134FA" w:rsidRPr="007134FA" w:rsidRDefault="007134FA" w:rsidP="007134FA">
      <w:pPr>
        <w:numPr>
          <w:ilvl w:val="0"/>
          <w:numId w:val="3"/>
        </w:numPr>
        <w:shd w:val="clear" w:color="auto" w:fill="FFFFFF"/>
        <w:spacing w:before="100" w:beforeAutospacing="1" w:after="100" w:afterAutospacing="1" w:line="240" w:lineRule="auto"/>
        <w:ind w:left="525"/>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t>если первая мишень неправильная;</w:t>
      </w:r>
    </w:p>
    <w:p w:rsidR="007134FA" w:rsidRPr="007134FA" w:rsidRDefault="007134FA" w:rsidP="007134FA">
      <w:pPr>
        <w:numPr>
          <w:ilvl w:val="0"/>
          <w:numId w:val="3"/>
        </w:numPr>
        <w:shd w:val="clear" w:color="auto" w:fill="FFFFFF"/>
        <w:spacing w:before="100" w:beforeAutospacing="1" w:after="100" w:afterAutospacing="1" w:line="240" w:lineRule="auto"/>
        <w:ind w:left="525"/>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t>если первая мишень неправильная, но стрелок по ней выстрелил, на выстрел подана вторая мишень, и он по ней стрелял (результат не фиксируется);</w:t>
      </w:r>
    </w:p>
    <w:p w:rsidR="007134FA" w:rsidRPr="007134FA" w:rsidRDefault="007134FA" w:rsidP="007134FA">
      <w:pPr>
        <w:numPr>
          <w:ilvl w:val="0"/>
          <w:numId w:val="3"/>
        </w:numPr>
        <w:shd w:val="clear" w:color="auto" w:fill="FFFFFF"/>
        <w:spacing w:before="100" w:beforeAutospacing="1" w:after="100" w:afterAutospacing="1" w:line="240" w:lineRule="auto"/>
        <w:ind w:left="525"/>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t>первая мишень правильная, но стрелок по ней не стрелял по причине, не влекущей оценку как промах;</w:t>
      </w:r>
    </w:p>
    <w:p w:rsidR="007134FA" w:rsidRPr="007134FA" w:rsidRDefault="007134FA" w:rsidP="007134FA">
      <w:pPr>
        <w:numPr>
          <w:ilvl w:val="0"/>
          <w:numId w:val="3"/>
        </w:numPr>
        <w:shd w:val="clear" w:color="auto" w:fill="FFFFFF"/>
        <w:spacing w:before="100" w:beforeAutospacing="1" w:after="100" w:afterAutospacing="1" w:line="240" w:lineRule="auto"/>
        <w:ind w:left="525"/>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t>если ружье сдвоило (результат не фиксируется, записывается неисправность).</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2.6.2.3. </w:t>
      </w:r>
      <w:r w:rsidRPr="007134FA">
        <w:rPr>
          <w:rFonts w:ascii="Arial" w:eastAsia="Times New Roman" w:hAnsi="Arial" w:cs="Arial"/>
          <w:color w:val="333333"/>
          <w:sz w:val="24"/>
          <w:szCs w:val="24"/>
          <w:lang w:val="ru-BY" w:eastAsia="ru-BY"/>
        </w:rPr>
        <w:t>Сигнальный дуплет повторяется для определения результата выстрела по второй мишени, при этом стрелок должен сделать два выстрела и только второй выстрел по мишени № 2;</w:t>
      </w:r>
    </w:p>
    <w:p w:rsidR="007134FA" w:rsidRPr="007134FA" w:rsidRDefault="007134FA" w:rsidP="007134FA">
      <w:pPr>
        <w:numPr>
          <w:ilvl w:val="0"/>
          <w:numId w:val="4"/>
        </w:numPr>
        <w:shd w:val="clear" w:color="auto" w:fill="FFFFFF"/>
        <w:spacing w:before="100" w:beforeAutospacing="1" w:after="100" w:afterAutospacing="1" w:line="240" w:lineRule="auto"/>
        <w:ind w:left="525"/>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t>стрелок не сделал выстрел по первой мишени по своей вине — решение «ПЕРВАЯ ПРОМАХ, ПОВТОРИТЬ» — стрелок сделал выстрел по правильной мишени, а вторая мишень неправильная — решение «ПЕРВАЯ (БИТА, ПРОМАХ), ПОВТОРИТЬ»;</w:t>
      </w:r>
    </w:p>
    <w:p w:rsidR="007134FA" w:rsidRPr="007134FA" w:rsidRDefault="007134FA" w:rsidP="007134FA">
      <w:pPr>
        <w:numPr>
          <w:ilvl w:val="0"/>
          <w:numId w:val="4"/>
        </w:numPr>
        <w:shd w:val="clear" w:color="auto" w:fill="FFFFFF"/>
        <w:spacing w:before="100" w:beforeAutospacing="1" w:after="100" w:afterAutospacing="1" w:line="240" w:lineRule="auto"/>
        <w:ind w:left="525"/>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t>стрелок не смог выстрелить по первой мишени по причине третьей и более неисправностей ружья или патрона в серии — решение «ПЕРВАЯ ПРОМАХ, ПОВТОРИТЬ»;</w:t>
      </w:r>
    </w:p>
    <w:p w:rsidR="007134FA" w:rsidRPr="007134FA" w:rsidRDefault="007134FA" w:rsidP="007134FA">
      <w:pPr>
        <w:numPr>
          <w:ilvl w:val="0"/>
          <w:numId w:val="4"/>
        </w:numPr>
        <w:shd w:val="clear" w:color="auto" w:fill="FFFFFF"/>
        <w:spacing w:before="100" w:beforeAutospacing="1" w:after="100" w:afterAutospacing="1" w:line="240" w:lineRule="auto"/>
        <w:ind w:left="525"/>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t>стрелок сделал промах по первой мишени, и она столкнулась со второй до второго выстрела — решение «ПЕРВАЯ ПРОМАХ, ПОВТОРИТЬ»;</w:t>
      </w:r>
    </w:p>
    <w:p w:rsidR="007134FA" w:rsidRPr="007134FA" w:rsidRDefault="007134FA" w:rsidP="007134FA">
      <w:pPr>
        <w:numPr>
          <w:ilvl w:val="0"/>
          <w:numId w:val="4"/>
        </w:numPr>
        <w:shd w:val="clear" w:color="auto" w:fill="FFFFFF"/>
        <w:spacing w:before="100" w:beforeAutospacing="1" w:after="100" w:afterAutospacing="1" w:line="240" w:lineRule="auto"/>
        <w:ind w:left="525"/>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t>стрелок разбил первую мишень, а вторая разбилась об осколки первой до второго выстрела — решение «ПЕРВАЯ БИТА, ПОВТОРИТЬ»;</w:t>
      </w:r>
    </w:p>
    <w:p w:rsidR="007134FA" w:rsidRPr="007134FA" w:rsidRDefault="007134FA" w:rsidP="007134FA">
      <w:pPr>
        <w:numPr>
          <w:ilvl w:val="0"/>
          <w:numId w:val="4"/>
        </w:numPr>
        <w:shd w:val="clear" w:color="auto" w:fill="FFFFFF"/>
        <w:spacing w:before="100" w:beforeAutospacing="1" w:after="100" w:afterAutospacing="1" w:line="240" w:lineRule="auto"/>
        <w:ind w:left="525"/>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t>если стрелок сделал непроизвольный выстрел после своей команды и вылета мишени и по повторной мишени не стрелял — решение «ПЕРВАЯ ПРОМАХ, ПОВТОРИТЬ».</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br/>
      </w:r>
      <w:r w:rsidRPr="007134FA">
        <w:rPr>
          <w:rFonts w:ascii="Arial" w:eastAsia="Times New Roman" w:hAnsi="Arial" w:cs="Arial"/>
          <w:b/>
          <w:bCs/>
          <w:color w:val="333333"/>
          <w:sz w:val="24"/>
          <w:szCs w:val="24"/>
          <w:lang w:val="ru-BY" w:eastAsia="ru-BY"/>
        </w:rPr>
        <w:t>2.6.2.4.</w:t>
      </w:r>
      <w:r w:rsidRPr="007134FA">
        <w:rPr>
          <w:rFonts w:ascii="Arial" w:eastAsia="Times New Roman" w:hAnsi="Arial" w:cs="Arial"/>
          <w:color w:val="333333"/>
          <w:sz w:val="24"/>
          <w:szCs w:val="24"/>
          <w:lang w:val="ru-BY" w:eastAsia="ru-BY"/>
        </w:rPr>
        <w:t> Сигнальный дуплет не повторяется:</w:t>
      </w:r>
    </w:p>
    <w:p w:rsidR="007134FA" w:rsidRPr="007134FA" w:rsidRDefault="007134FA" w:rsidP="007134FA">
      <w:pPr>
        <w:numPr>
          <w:ilvl w:val="0"/>
          <w:numId w:val="5"/>
        </w:numPr>
        <w:shd w:val="clear" w:color="auto" w:fill="FFFFFF"/>
        <w:spacing w:before="100" w:beforeAutospacing="1" w:after="100" w:afterAutospacing="1" w:line="240" w:lineRule="auto"/>
        <w:ind w:left="525"/>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lastRenderedPageBreak/>
        <w:t>если стрелок не поразил первым выстрелом первую мишень, а вторым поразил обе мишени — решение «ДУПЛЕТ»;</w:t>
      </w:r>
    </w:p>
    <w:p w:rsidR="007134FA" w:rsidRPr="007134FA" w:rsidRDefault="007134FA" w:rsidP="007134FA">
      <w:pPr>
        <w:numPr>
          <w:ilvl w:val="0"/>
          <w:numId w:val="5"/>
        </w:numPr>
        <w:shd w:val="clear" w:color="auto" w:fill="FFFFFF"/>
        <w:spacing w:before="100" w:beforeAutospacing="1" w:after="100" w:afterAutospacing="1" w:line="240" w:lineRule="auto"/>
        <w:ind w:left="525"/>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t>стрелок необоснованно не сделал выстрел по второй мишени — решение «ПЕРВАЯ (БИТА, ПРОМАХ), ВТОРАЯ ПРОМАХ»;</w:t>
      </w:r>
    </w:p>
    <w:p w:rsidR="007134FA" w:rsidRPr="007134FA" w:rsidRDefault="007134FA" w:rsidP="007134FA">
      <w:pPr>
        <w:numPr>
          <w:ilvl w:val="0"/>
          <w:numId w:val="5"/>
        </w:numPr>
        <w:shd w:val="clear" w:color="auto" w:fill="FFFFFF"/>
        <w:spacing w:before="100" w:beforeAutospacing="1" w:after="100" w:afterAutospacing="1" w:line="240" w:lineRule="auto"/>
        <w:ind w:left="525"/>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t>стрелок не смог выстрелить по второй мишени по причине третьей и более неисправностей ружья или патрона в серии — решение «ПЕРВАЯ (БИТА, ПРОМАХ), ВТОРАЯ ПРОМАХ»;</w:t>
      </w:r>
    </w:p>
    <w:p w:rsidR="007134FA" w:rsidRPr="007134FA" w:rsidRDefault="007134FA" w:rsidP="007134FA">
      <w:pPr>
        <w:numPr>
          <w:ilvl w:val="0"/>
          <w:numId w:val="5"/>
        </w:numPr>
        <w:shd w:val="clear" w:color="auto" w:fill="FFFFFF"/>
        <w:spacing w:before="100" w:beforeAutospacing="1" w:after="100" w:afterAutospacing="1" w:line="240" w:lineRule="auto"/>
        <w:ind w:left="525"/>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t>стрелок разбил первую мишень, а вторая мишень разбилась об осколки первой после второго выстрела — решение «ПЕРВАЯ БИТА, ВТОРАЯ ПРОМАХ»;</w:t>
      </w:r>
    </w:p>
    <w:p w:rsidR="007134FA" w:rsidRPr="007134FA" w:rsidRDefault="007134FA" w:rsidP="007134FA">
      <w:pPr>
        <w:numPr>
          <w:ilvl w:val="0"/>
          <w:numId w:val="5"/>
        </w:numPr>
        <w:shd w:val="clear" w:color="auto" w:fill="FFFFFF"/>
        <w:spacing w:before="100" w:beforeAutospacing="1" w:after="100" w:afterAutospacing="1" w:line="240" w:lineRule="auto"/>
        <w:ind w:left="525"/>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t>стрелок сделал промах по первой мишени, и она столкнулась со второй после второго выстрела — решение «ПРОМАХ, ПРОМАХ».</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p>
    <w:p w:rsidR="007134FA" w:rsidRPr="007134FA" w:rsidRDefault="007134FA" w:rsidP="007134FA">
      <w:pPr>
        <w:shd w:val="clear" w:color="auto" w:fill="FFFFFF"/>
        <w:spacing w:after="240" w:line="240" w:lineRule="auto"/>
        <w:outlineLvl w:val="2"/>
        <w:rPr>
          <w:rFonts w:ascii="Arial" w:eastAsia="Times New Roman" w:hAnsi="Arial" w:cs="Arial"/>
          <w:b/>
          <w:bCs/>
          <w:color w:val="333333"/>
          <w:sz w:val="30"/>
          <w:szCs w:val="30"/>
          <w:lang w:val="ru-BY" w:eastAsia="ru-BY"/>
        </w:rPr>
      </w:pPr>
      <w:r w:rsidRPr="007134FA">
        <w:rPr>
          <w:rFonts w:ascii="Arial" w:eastAsia="Times New Roman" w:hAnsi="Arial" w:cs="Arial"/>
          <w:b/>
          <w:bCs/>
          <w:color w:val="333333"/>
          <w:sz w:val="30"/>
          <w:szCs w:val="30"/>
          <w:lang w:val="ru-BY" w:eastAsia="ru-BY"/>
        </w:rPr>
        <w:t>2.6.3. Синхронный дуплет.</w:t>
      </w:r>
    </w:p>
    <w:p w:rsidR="007134FA" w:rsidRPr="007134FA" w:rsidRDefault="007134FA" w:rsidP="007134FA">
      <w:pPr>
        <w:spacing w:after="0" w:line="240" w:lineRule="auto"/>
        <w:rPr>
          <w:rFonts w:ascii="Times New Roman" w:eastAsia="Times New Roman" w:hAnsi="Times New Roman" w:cs="Times New Roman"/>
          <w:sz w:val="24"/>
          <w:szCs w:val="24"/>
          <w:lang w:val="ru-BY" w:eastAsia="ru-BY"/>
        </w:rPr>
      </w:pPr>
      <w:r w:rsidRPr="007134FA">
        <w:rPr>
          <w:rFonts w:ascii="Arial" w:eastAsia="Times New Roman" w:hAnsi="Arial" w:cs="Arial"/>
          <w:color w:val="333333"/>
          <w:sz w:val="18"/>
          <w:szCs w:val="18"/>
          <w:lang w:val="ru-BY" w:eastAsia="ru-BY"/>
        </w:rPr>
        <w:br/>
      </w:r>
      <w:r w:rsidRPr="007134FA">
        <w:rPr>
          <w:rFonts w:ascii="Arial" w:eastAsia="Times New Roman" w:hAnsi="Arial" w:cs="Arial"/>
          <w:b/>
          <w:bCs/>
          <w:color w:val="333333"/>
          <w:sz w:val="24"/>
          <w:szCs w:val="24"/>
          <w:shd w:val="clear" w:color="auto" w:fill="FFFFFF"/>
          <w:lang w:val="ru-BY" w:eastAsia="ru-BY"/>
        </w:rPr>
        <w:t>2.6.3.1.</w:t>
      </w:r>
      <w:r w:rsidRPr="007134FA">
        <w:rPr>
          <w:rFonts w:ascii="Arial" w:eastAsia="Times New Roman" w:hAnsi="Arial" w:cs="Arial"/>
          <w:color w:val="333333"/>
          <w:sz w:val="24"/>
          <w:szCs w:val="24"/>
          <w:shd w:val="clear" w:color="auto" w:fill="FFFFFF"/>
          <w:lang w:val="ru-BY" w:eastAsia="ru-BY"/>
        </w:rPr>
        <w:t> Определение синхронного дуплета.</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t>Две мишени подаются одновременно одной или двумя метательными машинками.</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2.6.3.2. </w:t>
      </w:r>
      <w:r w:rsidRPr="007134FA">
        <w:rPr>
          <w:rFonts w:ascii="Arial" w:eastAsia="Times New Roman" w:hAnsi="Arial" w:cs="Arial"/>
          <w:color w:val="333333"/>
          <w:sz w:val="24"/>
          <w:szCs w:val="24"/>
          <w:lang w:val="ru-BY" w:eastAsia="ru-BY"/>
        </w:rPr>
        <w:t>Стрелок имеет право стрелять синхронный дуплет в любом порядке.</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2.6.3.3.</w:t>
      </w:r>
      <w:r w:rsidRPr="007134FA">
        <w:rPr>
          <w:rFonts w:ascii="Arial" w:eastAsia="Times New Roman" w:hAnsi="Arial" w:cs="Arial"/>
          <w:color w:val="333333"/>
          <w:sz w:val="24"/>
          <w:szCs w:val="24"/>
          <w:lang w:val="ru-BY" w:eastAsia="ru-BY"/>
        </w:rPr>
        <w:t> Если обе мишени поражены одним выстрелом, они засчитываются как «ДУПЛЕТ».</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2.6.3.4.</w:t>
      </w:r>
      <w:r w:rsidRPr="007134FA">
        <w:rPr>
          <w:rFonts w:ascii="Arial" w:eastAsia="Times New Roman" w:hAnsi="Arial" w:cs="Arial"/>
          <w:color w:val="333333"/>
          <w:sz w:val="24"/>
          <w:szCs w:val="24"/>
          <w:lang w:val="ru-BY" w:eastAsia="ru-BY"/>
        </w:rPr>
        <w:t> Разрешается делать два выстрела по одной мишени, результат засчитывается по факту.</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2.6.3.5.</w:t>
      </w:r>
      <w:r w:rsidRPr="007134FA">
        <w:rPr>
          <w:rFonts w:ascii="Arial" w:eastAsia="Times New Roman" w:hAnsi="Arial" w:cs="Arial"/>
          <w:color w:val="333333"/>
          <w:sz w:val="24"/>
          <w:szCs w:val="24"/>
          <w:lang w:val="ru-BY" w:eastAsia="ru-BY"/>
        </w:rPr>
        <w:t> Если стрелок необоснованно не стрелял по синхронному дуплету, то обе мишени объявляются как «ПРОМАХ».</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2.6.3.6.</w:t>
      </w:r>
      <w:r w:rsidRPr="007134FA">
        <w:rPr>
          <w:rFonts w:ascii="Arial" w:eastAsia="Times New Roman" w:hAnsi="Arial" w:cs="Arial"/>
          <w:color w:val="333333"/>
          <w:sz w:val="24"/>
          <w:szCs w:val="24"/>
          <w:lang w:val="ru-BY" w:eastAsia="ru-BY"/>
        </w:rPr>
        <w:t> Если стрелок необоснованно не стрелял по одной из мишеней синхронного дуплета, то она засчитывается как «ПРОМАХ».</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2.6.3.7.</w:t>
      </w:r>
      <w:r w:rsidRPr="007134FA">
        <w:rPr>
          <w:rFonts w:ascii="Arial" w:eastAsia="Times New Roman" w:hAnsi="Arial" w:cs="Arial"/>
          <w:color w:val="333333"/>
          <w:sz w:val="24"/>
          <w:szCs w:val="24"/>
          <w:lang w:val="ru-BY" w:eastAsia="ru-BY"/>
        </w:rPr>
        <w:t> Синхронные дуплеты повторяются для определения результатов обоих выстрелов в случаях:</w:t>
      </w:r>
    </w:p>
    <w:p w:rsidR="007134FA" w:rsidRPr="007134FA" w:rsidRDefault="007134FA" w:rsidP="007134FA">
      <w:pPr>
        <w:numPr>
          <w:ilvl w:val="0"/>
          <w:numId w:val="6"/>
        </w:numPr>
        <w:shd w:val="clear" w:color="auto" w:fill="FFFFFF"/>
        <w:spacing w:before="100" w:beforeAutospacing="1" w:after="100" w:afterAutospacing="1" w:line="240" w:lineRule="auto"/>
        <w:ind w:left="525"/>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t>если одна или обе мишени попадают под определение неправильной мишени;</w:t>
      </w:r>
    </w:p>
    <w:p w:rsidR="007134FA" w:rsidRPr="007134FA" w:rsidRDefault="007134FA" w:rsidP="007134FA">
      <w:pPr>
        <w:numPr>
          <w:ilvl w:val="0"/>
          <w:numId w:val="6"/>
        </w:numPr>
        <w:shd w:val="clear" w:color="auto" w:fill="FFFFFF"/>
        <w:spacing w:before="100" w:beforeAutospacing="1" w:after="100" w:afterAutospacing="1" w:line="240" w:lineRule="auto"/>
        <w:ind w:left="525"/>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t>если стрелок промахнулся по первой мишени, и она столкнулась со второй до того, как стрелок произвел второй выстрел;</w:t>
      </w:r>
    </w:p>
    <w:p w:rsidR="007134FA" w:rsidRPr="007134FA" w:rsidRDefault="007134FA" w:rsidP="007134FA">
      <w:pPr>
        <w:numPr>
          <w:ilvl w:val="0"/>
          <w:numId w:val="6"/>
        </w:numPr>
        <w:shd w:val="clear" w:color="auto" w:fill="FFFFFF"/>
        <w:spacing w:before="100" w:beforeAutospacing="1" w:after="100" w:afterAutospacing="1" w:line="240" w:lineRule="auto"/>
        <w:ind w:left="525"/>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t>если осколки первой мишени разбили вторую мишень до того, как стрелок произвел второй выстрел;</w:t>
      </w:r>
    </w:p>
    <w:p w:rsidR="007134FA" w:rsidRPr="007134FA" w:rsidRDefault="007134FA" w:rsidP="007134FA">
      <w:pPr>
        <w:numPr>
          <w:ilvl w:val="0"/>
          <w:numId w:val="6"/>
        </w:numPr>
        <w:shd w:val="clear" w:color="auto" w:fill="FFFFFF"/>
        <w:spacing w:before="100" w:beforeAutospacing="1" w:after="100" w:afterAutospacing="1" w:line="240" w:lineRule="auto"/>
        <w:ind w:left="525"/>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t>в случае неисправности ружья или дефекта патрона во время первого или второго выстрела, если в этой серии еще не было двух неисправностей.</w:t>
      </w:r>
    </w:p>
    <w:p w:rsidR="007134FA" w:rsidRPr="007134FA" w:rsidRDefault="007134FA" w:rsidP="007134FA">
      <w:pPr>
        <w:shd w:val="clear" w:color="auto" w:fill="FFFFFF"/>
        <w:spacing w:after="240" w:line="240" w:lineRule="auto"/>
        <w:rPr>
          <w:rFonts w:ascii="Arial" w:eastAsia="Times New Roman" w:hAnsi="Arial" w:cs="Arial"/>
          <w:color w:val="333333"/>
          <w:sz w:val="18"/>
          <w:szCs w:val="18"/>
          <w:lang w:val="ru-BY" w:eastAsia="ru-BY"/>
        </w:rPr>
      </w:pPr>
    </w:p>
    <w:p w:rsidR="007134FA" w:rsidRPr="007134FA" w:rsidRDefault="007134FA" w:rsidP="007134FA">
      <w:pPr>
        <w:shd w:val="clear" w:color="auto" w:fill="FFFFFF"/>
        <w:spacing w:after="240" w:line="240" w:lineRule="auto"/>
        <w:outlineLvl w:val="2"/>
        <w:rPr>
          <w:rFonts w:ascii="Arial" w:eastAsia="Times New Roman" w:hAnsi="Arial" w:cs="Arial"/>
          <w:b/>
          <w:bCs/>
          <w:color w:val="333333"/>
          <w:sz w:val="30"/>
          <w:szCs w:val="30"/>
          <w:lang w:val="ru-BY" w:eastAsia="ru-BY"/>
        </w:rPr>
      </w:pPr>
      <w:r w:rsidRPr="007134FA">
        <w:rPr>
          <w:rFonts w:ascii="Arial" w:eastAsia="Times New Roman" w:hAnsi="Arial" w:cs="Arial"/>
          <w:b/>
          <w:bCs/>
          <w:color w:val="333333"/>
          <w:sz w:val="30"/>
          <w:szCs w:val="30"/>
          <w:lang w:val="ru-BY" w:eastAsia="ru-BY"/>
        </w:rPr>
        <w:t>2.6.4. Последовательный дуплет.</w:t>
      </w:r>
    </w:p>
    <w:p w:rsidR="007134FA" w:rsidRPr="007134FA" w:rsidRDefault="007134FA" w:rsidP="007134FA">
      <w:pPr>
        <w:spacing w:after="0" w:line="240" w:lineRule="auto"/>
        <w:rPr>
          <w:rFonts w:ascii="Times New Roman" w:eastAsia="Times New Roman" w:hAnsi="Times New Roman" w:cs="Times New Roman"/>
          <w:sz w:val="24"/>
          <w:szCs w:val="24"/>
          <w:lang w:val="ru-BY" w:eastAsia="ru-BY"/>
        </w:rPr>
      </w:pPr>
      <w:r w:rsidRPr="007134FA">
        <w:rPr>
          <w:rFonts w:ascii="Arial" w:eastAsia="Times New Roman" w:hAnsi="Arial" w:cs="Arial"/>
          <w:color w:val="333333"/>
          <w:sz w:val="24"/>
          <w:szCs w:val="24"/>
          <w:lang w:val="ru-BY" w:eastAsia="ru-BY"/>
        </w:rPr>
        <w:br/>
      </w:r>
      <w:r w:rsidRPr="007134FA">
        <w:rPr>
          <w:rFonts w:ascii="Arial" w:eastAsia="Times New Roman" w:hAnsi="Arial" w:cs="Arial"/>
          <w:b/>
          <w:bCs/>
          <w:color w:val="333333"/>
          <w:sz w:val="24"/>
          <w:szCs w:val="24"/>
          <w:shd w:val="clear" w:color="auto" w:fill="FFFFFF"/>
          <w:lang w:val="ru-BY" w:eastAsia="ru-BY"/>
        </w:rPr>
        <w:t>2.6.4.1.</w:t>
      </w:r>
      <w:r w:rsidRPr="007134FA">
        <w:rPr>
          <w:rFonts w:ascii="Arial" w:eastAsia="Times New Roman" w:hAnsi="Arial" w:cs="Arial"/>
          <w:color w:val="333333"/>
          <w:sz w:val="24"/>
          <w:szCs w:val="24"/>
          <w:shd w:val="clear" w:color="auto" w:fill="FFFFFF"/>
          <w:lang w:val="ru-BY" w:eastAsia="ru-BY"/>
        </w:rPr>
        <w:t> Определение последовательного дуплета.</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lastRenderedPageBreak/>
        <w:t>Две мишени, поданные из одной метательной машинки по одной траектории, одна за другой.</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2.6.4.2.</w:t>
      </w:r>
      <w:r w:rsidRPr="007134FA">
        <w:rPr>
          <w:rFonts w:ascii="Arial" w:eastAsia="Times New Roman" w:hAnsi="Arial" w:cs="Arial"/>
          <w:color w:val="333333"/>
          <w:sz w:val="24"/>
          <w:szCs w:val="24"/>
          <w:lang w:val="ru-BY" w:eastAsia="ru-BY"/>
        </w:rPr>
        <w:t> К последовательному дуплету применяются все правила стрельбы, относящиеся к синхронному дуплету.</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p>
    <w:p w:rsidR="007134FA" w:rsidRPr="007134FA" w:rsidRDefault="007134FA" w:rsidP="007134FA">
      <w:pPr>
        <w:shd w:val="clear" w:color="auto" w:fill="FFFFFF"/>
        <w:spacing w:after="240" w:line="240" w:lineRule="auto"/>
        <w:outlineLvl w:val="2"/>
        <w:rPr>
          <w:rFonts w:ascii="Arial" w:eastAsia="Times New Roman" w:hAnsi="Arial" w:cs="Arial"/>
          <w:b/>
          <w:bCs/>
          <w:color w:val="333333"/>
          <w:sz w:val="30"/>
          <w:szCs w:val="30"/>
          <w:lang w:val="ru-BY" w:eastAsia="ru-BY"/>
        </w:rPr>
      </w:pPr>
      <w:r w:rsidRPr="007134FA">
        <w:rPr>
          <w:rFonts w:ascii="Arial" w:eastAsia="Times New Roman" w:hAnsi="Arial" w:cs="Arial"/>
          <w:b/>
          <w:bCs/>
          <w:color w:val="333333"/>
          <w:sz w:val="30"/>
          <w:szCs w:val="30"/>
          <w:lang w:val="ru-BY" w:eastAsia="ru-BY"/>
        </w:rPr>
        <w:t>2.7. Перестрелка</w:t>
      </w:r>
    </w:p>
    <w:p w:rsidR="007134FA" w:rsidRPr="007134FA" w:rsidRDefault="007134FA" w:rsidP="007134FA">
      <w:pPr>
        <w:spacing w:after="0" w:line="240" w:lineRule="auto"/>
        <w:rPr>
          <w:rFonts w:ascii="Times New Roman" w:eastAsia="Times New Roman" w:hAnsi="Times New Roman" w:cs="Times New Roman"/>
          <w:sz w:val="24"/>
          <w:szCs w:val="24"/>
          <w:lang w:val="ru-BY" w:eastAsia="ru-BY"/>
        </w:rPr>
      </w:pPr>
      <w:r w:rsidRPr="007134FA">
        <w:rPr>
          <w:rFonts w:ascii="Arial" w:eastAsia="Times New Roman" w:hAnsi="Arial" w:cs="Arial"/>
          <w:color w:val="333333"/>
          <w:sz w:val="24"/>
          <w:szCs w:val="24"/>
          <w:lang w:val="ru-BY" w:eastAsia="ru-BY"/>
        </w:rPr>
        <w:br/>
      </w:r>
      <w:r w:rsidRPr="007134FA">
        <w:rPr>
          <w:rFonts w:ascii="Arial" w:eastAsia="Times New Roman" w:hAnsi="Arial" w:cs="Arial"/>
          <w:b/>
          <w:bCs/>
          <w:color w:val="333333"/>
          <w:sz w:val="24"/>
          <w:szCs w:val="24"/>
          <w:shd w:val="clear" w:color="auto" w:fill="FFFFFF"/>
          <w:lang w:val="ru-BY" w:eastAsia="ru-BY"/>
        </w:rPr>
        <w:t>2.7.1</w:t>
      </w:r>
      <w:r w:rsidRPr="007134FA">
        <w:rPr>
          <w:rFonts w:ascii="Arial" w:eastAsia="Times New Roman" w:hAnsi="Arial" w:cs="Arial"/>
          <w:color w:val="333333"/>
          <w:sz w:val="24"/>
          <w:szCs w:val="24"/>
          <w:shd w:val="clear" w:color="auto" w:fill="FFFFFF"/>
          <w:lang w:val="ru-BY" w:eastAsia="ru-BY"/>
        </w:rPr>
        <w:t>. Перестрелка назначается при равенстве результатов стрелков или команд — претендентов на призовые места.</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2.7.2.</w:t>
      </w:r>
      <w:r w:rsidRPr="007134FA">
        <w:rPr>
          <w:rFonts w:ascii="Arial" w:eastAsia="Times New Roman" w:hAnsi="Arial" w:cs="Arial"/>
          <w:color w:val="333333"/>
          <w:sz w:val="24"/>
          <w:szCs w:val="24"/>
          <w:lang w:val="ru-BY" w:eastAsia="ru-BY"/>
        </w:rPr>
        <w:t> Для проведения перестрелки ГСК выбирает площадку или площадки, на которых она будет производиться. Для проведения перестрелки должны быть обеспечены новые условия стрельбы.</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color w:val="333333"/>
          <w:sz w:val="24"/>
          <w:szCs w:val="24"/>
          <w:lang w:val="ru-BY" w:eastAsia="ru-BY"/>
        </w:rPr>
        <w:t>Новые условия, содержащие все желаемые изменения (траектория и (или) программа, и (или) размещение метательных машинок, и (или) изменение расстояния между стрелковыми местами) и т. п., передаются одним из членов технической комиссии для исполнения техническим специалистам стрелкового комплекса, в них должны быть учтены реальные возможности технического исполнения их к назначенному времени.</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2.7.3.</w:t>
      </w:r>
      <w:r w:rsidRPr="007134FA">
        <w:rPr>
          <w:rFonts w:ascii="Arial" w:eastAsia="Times New Roman" w:hAnsi="Arial" w:cs="Arial"/>
          <w:color w:val="333333"/>
          <w:sz w:val="24"/>
          <w:szCs w:val="24"/>
          <w:lang w:val="ru-BY" w:eastAsia="ru-BY"/>
        </w:rPr>
        <w:t> Перестрелки за призовые места (в соответствии с Положением о соревнованиях) состоят, как правило, из 25 мишеней, а в случае ничейного результата — до первого промаха. При перестрелке до промаха стрелки выходят на номер в порядке, определенном жребием.</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2.7.4.</w:t>
      </w:r>
      <w:r w:rsidRPr="007134FA">
        <w:rPr>
          <w:rFonts w:ascii="Arial" w:eastAsia="Times New Roman" w:hAnsi="Arial" w:cs="Arial"/>
          <w:color w:val="333333"/>
          <w:sz w:val="24"/>
          <w:szCs w:val="24"/>
          <w:lang w:val="ru-BY" w:eastAsia="ru-BY"/>
        </w:rPr>
        <w:t> О перестрелке и ее порядке ГСК должна объявить не позднее чем 15 минут до ее начала.</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2.7.5.</w:t>
      </w:r>
      <w:r w:rsidRPr="007134FA">
        <w:rPr>
          <w:rFonts w:ascii="Arial" w:eastAsia="Times New Roman" w:hAnsi="Arial" w:cs="Arial"/>
          <w:color w:val="333333"/>
          <w:sz w:val="24"/>
          <w:szCs w:val="24"/>
          <w:lang w:val="ru-BY" w:eastAsia="ru-BY"/>
        </w:rPr>
        <w:t> При проведении перестрелки на площадке должен присутствовать главный судья или один из его заместителей, или один из членов ГСК или жюри, специально назначенное главным судьей для этой цели.</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2.7.6.</w:t>
      </w:r>
      <w:r w:rsidRPr="007134FA">
        <w:rPr>
          <w:rFonts w:ascii="Arial" w:eastAsia="Times New Roman" w:hAnsi="Arial" w:cs="Arial"/>
          <w:color w:val="333333"/>
          <w:sz w:val="24"/>
          <w:szCs w:val="24"/>
          <w:lang w:val="ru-BY" w:eastAsia="ru-BY"/>
        </w:rPr>
        <w:t xml:space="preserve"> Стрелки и команды, не явившиеся в течение трех минут после вызова старшего судьи на </w:t>
      </w:r>
      <w:proofErr w:type="spellStart"/>
      <w:r w:rsidRPr="007134FA">
        <w:rPr>
          <w:rFonts w:ascii="Arial" w:eastAsia="Times New Roman" w:hAnsi="Arial" w:cs="Arial"/>
          <w:color w:val="333333"/>
          <w:sz w:val="24"/>
          <w:szCs w:val="24"/>
          <w:lang w:val="ru-BY" w:eastAsia="ru-BY"/>
        </w:rPr>
        <w:t>перестрелку,исключаются</w:t>
      </w:r>
      <w:proofErr w:type="spellEnd"/>
      <w:r w:rsidRPr="007134FA">
        <w:rPr>
          <w:rFonts w:ascii="Arial" w:eastAsia="Times New Roman" w:hAnsi="Arial" w:cs="Arial"/>
          <w:color w:val="333333"/>
          <w:sz w:val="24"/>
          <w:szCs w:val="24"/>
          <w:lang w:val="ru-BY" w:eastAsia="ru-BY"/>
        </w:rPr>
        <w:t xml:space="preserve"> из участия в ней.</w:t>
      </w:r>
    </w:p>
    <w:p w:rsidR="007134FA" w:rsidRPr="007134FA" w:rsidRDefault="007134FA" w:rsidP="007134FA">
      <w:pPr>
        <w:shd w:val="clear" w:color="auto" w:fill="FFFFFF"/>
        <w:spacing w:after="240" w:line="240" w:lineRule="auto"/>
        <w:rPr>
          <w:rFonts w:ascii="Arial" w:eastAsia="Times New Roman" w:hAnsi="Arial" w:cs="Arial"/>
          <w:color w:val="333333"/>
          <w:sz w:val="24"/>
          <w:szCs w:val="24"/>
          <w:lang w:val="ru-BY" w:eastAsia="ru-BY"/>
        </w:rPr>
      </w:pPr>
      <w:r w:rsidRPr="007134FA">
        <w:rPr>
          <w:rFonts w:ascii="Arial" w:eastAsia="Times New Roman" w:hAnsi="Arial" w:cs="Arial"/>
          <w:b/>
          <w:bCs/>
          <w:color w:val="333333"/>
          <w:sz w:val="24"/>
          <w:szCs w:val="24"/>
          <w:lang w:val="ru-BY" w:eastAsia="ru-BY"/>
        </w:rPr>
        <w:t>2.7.7.</w:t>
      </w:r>
      <w:r w:rsidRPr="007134FA">
        <w:rPr>
          <w:rFonts w:ascii="Arial" w:eastAsia="Times New Roman" w:hAnsi="Arial" w:cs="Arial"/>
          <w:color w:val="333333"/>
          <w:sz w:val="24"/>
          <w:szCs w:val="24"/>
          <w:lang w:val="ru-BY" w:eastAsia="ru-BY"/>
        </w:rPr>
        <w:t> По исключительным причинам ГСК может отложить перестрелку на следующий день, если иное не предусмотрено в Положении о соревнованиях.</w:t>
      </w:r>
    </w:p>
    <w:p w:rsidR="001F17DA" w:rsidRPr="007134FA" w:rsidRDefault="001F17DA">
      <w:pPr>
        <w:rPr>
          <w:lang w:val="ru-BY"/>
        </w:rPr>
      </w:pPr>
    </w:p>
    <w:sectPr w:rsidR="001F17DA" w:rsidRPr="007134F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314B3"/>
    <w:multiLevelType w:val="multilevel"/>
    <w:tmpl w:val="7842F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467111"/>
    <w:multiLevelType w:val="multilevel"/>
    <w:tmpl w:val="F386D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C9194B"/>
    <w:multiLevelType w:val="multilevel"/>
    <w:tmpl w:val="13621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A9327A"/>
    <w:multiLevelType w:val="multilevel"/>
    <w:tmpl w:val="41C82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CC7C57"/>
    <w:multiLevelType w:val="multilevel"/>
    <w:tmpl w:val="C9401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1A5076"/>
    <w:multiLevelType w:val="multilevel"/>
    <w:tmpl w:val="F64EA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FA"/>
    <w:rsid w:val="00062C93"/>
    <w:rsid w:val="001864A9"/>
    <w:rsid w:val="001F17DA"/>
    <w:rsid w:val="00640AF9"/>
    <w:rsid w:val="007134FA"/>
    <w:rsid w:val="0077430B"/>
  </w:rsids>
  <m:mathPr>
    <m:mathFont m:val="Cambria Math"/>
    <m:brkBin m:val="before"/>
    <m:brkBinSub m:val="--"/>
    <m:smallFrac m:val="0"/>
    <m:dispDef/>
    <m:lMargin m:val="0"/>
    <m:rMargin m:val="0"/>
    <m:defJc m:val="centerGroup"/>
    <m:wrapIndent m:val="1440"/>
    <m:intLim m:val="subSup"/>
    <m:naryLim m:val="undOvr"/>
  </m:mathPr>
  <w:themeFontLang w:val="ru-B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C1626"/>
  <w15:chartTrackingRefBased/>
  <w15:docId w15:val="{C0FF7C21-AB18-4C73-99D2-F3FA2015B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x-non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4245098">
      <w:bodyDiv w:val="1"/>
      <w:marLeft w:val="0"/>
      <w:marRight w:val="0"/>
      <w:marTop w:val="0"/>
      <w:marBottom w:val="0"/>
      <w:divBdr>
        <w:top w:val="none" w:sz="0" w:space="0" w:color="auto"/>
        <w:left w:val="none" w:sz="0" w:space="0" w:color="auto"/>
        <w:bottom w:val="none" w:sz="0" w:space="0" w:color="auto"/>
        <w:right w:val="none" w:sz="0" w:space="0" w:color="auto"/>
      </w:divBdr>
    </w:div>
    <w:div w:id="191033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sportspravka.com/main.mhtml?Part=151&amp;PubID=73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2035</Words>
  <Characters>11606</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element 5</dc:creator>
  <cp:keywords/>
  <dc:description/>
  <cp:lastModifiedBy>element 5</cp:lastModifiedBy>
  <cp:revision>4</cp:revision>
  <dcterms:created xsi:type="dcterms:W3CDTF">2018-09-10T09:07:00Z</dcterms:created>
  <dcterms:modified xsi:type="dcterms:W3CDTF">2018-09-10T09:35:00Z</dcterms:modified>
</cp:coreProperties>
</file>